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0932" w14:textId="77777777" w:rsidR="0027264F" w:rsidRPr="0027264F" w:rsidRDefault="0027264F" w:rsidP="0027264F">
      <w:pPr>
        <w:spacing w:after="0" w:line="240" w:lineRule="auto"/>
        <w:jc w:val="center"/>
        <w:rPr>
          <w:rFonts w:ascii="Times New Roman" w:eastAsia="Times New Roman" w:hAnsi="Times New Roman" w:cs="Times New Roman"/>
          <w:b/>
          <w:color w:val="000000"/>
          <w:spacing w:val="17"/>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Договор № ЗШ-25/____ф</w:t>
      </w:r>
    </w:p>
    <w:p w14:paraId="46546FE5" w14:textId="77777777" w:rsidR="0027264F" w:rsidRPr="0027264F" w:rsidRDefault="0027264F" w:rsidP="0027264F">
      <w:pPr>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об оказании платных услуг по программам дополнительного образования.</w:t>
      </w:r>
    </w:p>
    <w:tbl>
      <w:tblPr>
        <w:tblW w:w="0" w:type="auto"/>
        <w:tblLook w:val="04A0" w:firstRow="1" w:lastRow="0" w:firstColumn="1" w:lastColumn="0" w:noHBand="0" w:noVBand="1"/>
      </w:tblPr>
      <w:tblGrid>
        <w:gridCol w:w="4710"/>
        <w:gridCol w:w="4612"/>
      </w:tblGrid>
      <w:tr w:rsidR="0027264F" w:rsidRPr="0027264F" w14:paraId="02DB7A8F" w14:textId="77777777" w:rsidTr="000C38E5">
        <w:tc>
          <w:tcPr>
            <w:tcW w:w="4710" w:type="dxa"/>
            <w:hideMark/>
          </w:tcPr>
          <w:p w14:paraId="30558EE4" w14:textId="77777777" w:rsidR="0027264F" w:rsidRPr="0027264F" w:rsidRDefault="0027264F" w:rsidP="0027264F">
            <w:pPr>
              <w:spacing w:after="0" w:line="240" w:lineRule="auto"/>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г. Новосибирск</w:t>
            </w:r>
          </w:p>
        </w:tc>
        <w:tc>
          <w:tcPr>
            <w:tcW w:w="4612" w:type="dxa"/>
            <w:hideMark/>
          </w:tcPr>
          <w:p w14:paraId="5D578D7A" w14:textId="77777777" w:rsidR="0027264F" w:rsidRPr="0027264F" w:rsidRDefault="0027264F" w:rsidP="0027264F">
            <w:pPr>
              <w:spacing w:after="0" w:line="240" w:lineRule="auto"/>
              <w:jc w:val="right"/>
              <w:rPr>
                <w:rFonts w:ascii="Times New Roman" w:eastAsia="Times New Roman" w:hAnsi="Times New Roman" w:cs="Times New Roman"/>
                <w:b/>
                <w:kern w:val="0"/>
                <w:sz w:val="20"/>
                <w:szCs w:val="20"/>
                <w:u w:val="single"/>
                <w:lang w:eastAsia="ru-RU"/>
                <w14:ligatures w14:val="none"/>
              </w:rPr>
            </w:pPr>
            <w:r w:rsidRPr="0027264F">
              <w:rPr>
                <w:rFonts w:ascii="Times New Roman" w:eastAsia="Times New Roman" w:hAnsi="Times New Roman" w:cs="Times New Roman"/>
                <w:kern w:val="0"/>
                <w:sz w:val="20"/>
                <w:szCs w:val="20"/>
                <w:lang w:eastAsia="ru-RU"/>
                <w14:ligatures w14:val="none"/>
              </w:rPr>
              <w:t>«____» _________________ 202__</w:t>
            </w:r>
            <w:r w:rsidRPr="0027264F">
              <w:rPr>
                <w:rFonts w:ascii="Times New Roman" w:eastAsia="Times New Roman" w:hAnsi="Times New Roman" w:cs="Times New Roman"/>
                <w:kern w:val="0"/>
                <w:sz w:val="20"/>
                <w:szCs w:val="20"/>
                <w:u w:val="single"/>
                <w:lang w:eastAsia="ru-RU"/>
                <w14:ligatures w14:val="none"/>
              </w:rPr>
              <w:t xml:space="preserve"> г.</w:t>
            </w:r>
          </w:p>
        </w:tc>
      </w:tr>
    </w:tbl>
    <w:p w14:paraId="38F96F61"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p>
    <w:p w14:paraId="5432B541" w14:textId="77777777" w:rsidR="0027264F" w:rsidRPr="0027264F" w:rsidRDefault="0027264F" w:rsidP="0027264F">
      <w:pPr>
        <w:tabs>
          <w:tab w:val="left"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в интересах структурного подразделения Новосибирского государственного университета – Специализированного учебно-научного центра Университета (СУНЦ НГУ), на основании лицензии Серии 90Л01 № 0001102 (регистрационный №1030 от 18 июня 2014 г.), выдана бессрочно Федеральной службой по надзору в сфере образования и науки</w:t>
      </w:r>
      <w:r w:rsidRPr="0027264F">
        <w:rPr>
          <w:rFonts w:ascii="Times New Roman" w:eastAsia="Calibri" w:hAnsi="Times New Roman" w:cs="Times New Roman"/>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 xml:space="preserve">в лице директора СУНЦ НГУ Некрасовой Людмилы Андреевны, действующей на основании доверенности ректора №0015 от 16.01.2024 г., </w:t>
      </w:r>
      <w:r w:rsidRPr="0027264F">
        <w:rPr>
          <w:rFonts w:ascii="Times New Roman" w:eastAsia="Times New Roman" w:hAnsi="Times New Roman" w:cs="Times New Roman"/>
          <w:bCs/>
          <w:kern w:val="0"/>
          <w:sz w:val="20"/>
          <w:szCs w:val="20"/>
          <w:lang w:eastAsia="ru-RU"/>
          <w14:ligatures w14:val="none"/>
        </w:rPr>
        <w:t>именуемое в дальнейшем «Исполнитель», с одной стороны,</w:t>
      </w:r>
      <w:r w:rsidRPr="0027264F">
        <w:rPr>
          <w:rFonts w:ascii="Times New Roman" w:eastAsia="Times New Roman" w:hAnsi="Times New Roman" w:cs="Times New Roman"/>
          <w:kern w:val="0"/>
          <w:sz w:val="20"/>
          <w:szCs w:val="20"/>
          <w:lang w:eastAsia="ru-RU"/>
          <w14:ligatures w14:val="none"/>
        </w:rPr>
        <w:t xml:space="preserve"> и </w:t>
      </w:r>
    </w:p>
    <w:p w14:paraId="3860675D" w14:textId="77777777" w:rsidR="0027264F" w:rsidRPr="0027264F" w:rsidRDefault="0027264F" w:rsidP="0027264F">
      <w:pPr>
        <w:widowControl w:val="0"/>
        <w:pBdr>
          <w:bottom w:val="single" w:sz="4" w:space="1" w:color="auto"/>
        </w:pBdr>
        <w:spacing w:before="120" w:after="0" w:line="240" w:lineRule="auto"/>
        <w:jc w:val="right"/>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 </w:t>
      </w:r>
      <w:proofErr w:type="gramStart"/>
      <w:r w:rsidRPr="0027264F">
        <w:rPr>
          <w:rFonts w:ascii="Times New Roman" w:eastAsia="Times New Roman" w:hAnsi="Times New Roman" w:cs="Times New Roman"/>
          <w:kern w:val="0"/>
          <w:sz w:val="20"/>
          <w:szCs w:val="20"/>
          <w:lang w:eastAsia="ru-RU"/>
          <w14:ligatures w14:val="none"/>
        </w:rPr>
        <w:t xml:space="preserve">«  </w:t>
      </w:r>
      <w:proofErr w:type="gramEnd"/>
      <w:r w:rsidRPr="0027264F">
        <w:rPr>
          <w:rFonts w:ascii="Times New Roman" w:eastAsia="Times New Roman" w:hAnsi="Times New Roman" w:cs="Times New Roman"/>
          <w:kern w:val="0"/>
          <w:sz w:val="20"/>
          <w:szCs w:val="20"/>
          <w:lang w:eastAsia="ru-RU"/>
          <w14:ligatures w14:val="none"/>
        </w:rPr>
        <w:t xml:space="preserve">     »                                   г.,</w:t>
      </w:r>
    </w:p>
    <w:p w14:paraId="656A3213" w14:textId="77777777" w:rsidR="0027264F" w:rsidRPr="0027264F" w:rsidRDefault="0027264F" w:rsidP="0027264F">
      <w:pPr>
        <w:spacing w:after="0" w:line="240" w:lineRule="auto"/>
        <w:jc w:val="both"/>
        <w:rPr>
          <w:rFonts w:ascii="Times New Roman" w:eastAsia="Times New Roman" w:hAnsi="Times New Roman" w:cs="Times New Roman"/>
          <w:i/>
          <w:noProof/>
          <w:kern w:val="0"/>
          <w:sz w:val="20"/>
          <w:szCs w:val="20"/>
          <w:lang w:eastAsia="ru-RU"/>
          <w14:ligatures w14:val="none"/>
        </w:rPr>
      </w:pPr>
      <w:r w:rsidRPr="0027264F">
        <w:rPr>
          <w:rFonts w:ascii="Times New Roman" w:eastAsia="Times New Roman" w:hAnsi="Times New Roman" w:cs="Times New Roman"/>
          <w:i/>
          <w:kern w:val="0"/>
          <w:sz w:val="20"/>
          <w:szCs w:val="20"/>
          <w:vertAlign w:val="superscript"/>
          <w:lang w:eastAsia="ru-RU"/>
          <w14:ligatures w14:val="none"/>
        </w:rPr>
        <w:t>(полностью ФИО физического лица, финансирующего обучение)</w:t>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lang w:eastAsia="ru-RU"/>
          <w14:ligatures w14:val="none"/>
        </w:rPr>
        <w:tab/>
      </w:r>
      <w:r w:rsidRPr="0027264F">
        <w:rPr>
          <w:rFonts w:ascii="Times New Roman" w:eastAsia="Times New Roman" w:hAnsi="Times New Roman" w:cs="Times New Roman"/>
          <w:i/>
          <w:kern w:val="0"/>
          <w:sz w:val="20"/>
          <w:szCs w:val="20"/>
          <w:vertAlign w:val="superscript"/>
          <w:lang w:eastAsia="ru-RU"/>
          <w14:ligatures w14:val="none"/>
        </w:rPr>
        <w:t>(дата рождения)</w:t>
      </w:r>
    </w:p>
    <w:p w14:paraId="360FF432"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именуемый(</w:t>
      </w:r>
      <w:proofErr w:type="spellStart"/>
      <w:r w:rsidRPr="0027264F">
        <w:rPr>
          <w:rFonts w:ascii="Times New Roman" w:eastAsia="Times New Roman" w:hAnsi="Times New Roman" w:cs="Times New Roman"/>
          <w:kern w:val="0"/>
          <w:sz w:val="20"/>
          <w:szCs w:val="20"/>
          <w:lang w:eastAsia="ru-RU"/>
          <w14:ligatures w14:val="none"/>
        </w:rPr>
        <w:t>ая</w:t>
      </w:r>
      <w:proofErr w:type="spellEnd"/>
      <w:r w:rsidRPr="0027264F">
        <w:rPr>
          <w:rFonts w:ascii="Times New Roman" w:eastAsia="Times New Roman" w:hAnsi="Times New Roman" w:cs="Times New Roman"/>
          <w:kern w:val="0"/>
          <w:sz w:val="20"/>
          <w:szCs w:val="20"/>
          <w:lang w:eastAsia="ru-RU"/>
          <w14:ligatures w14:val="none"/>
        </w:rPr>
        <w:t xml:space="preserve">) в дальнейшем </w:t>
      </w:r>
      <w:r w:rsidRPr="0027264F">
        <w:rPr>
          <w:rFonts w:ascii="Times New Roman" w:eastAsia="Times New Roman" w:hAnsi="Times New Roman" w:cs="Times New Roman"/>
          <w:b/>
          <w:kern w:val="0"/>
          <w:sz w:val="20"/>
          <w:szCs w:val="20"/>
          <w:lang w:eastAsia="ru-RU"/>
          <w14:ligatures w14:val="none"/>
        </w:rPr>
        <w:t>«</w:t>
      </w:r>
      <w:r w:rsidRPr="0027264F">
        <w:rPr>
          <w:rFonts w:ascii="Times New Roman" w:eastAsia="Times New Roman" w:hAnsi="Times New Roman" w:cs="Times New Roman"/>
          <w:kern w:val="0"/>
          <w:sz w:val="20"/>
          <w:szCs w:val="20"/>
          <w:lang w:eastAsia="ru-RU"/>
          <w14:ligatures w14:val="none"/>
        </w:rPr>
        <w:t>Заказчик</w:t>
      </w:r>
      <w:r w:rsidRPr="0027264F">
        <w:rPr>
          <w:rFonts w:ascii="Times New Roman" w:eastAsia="Times New Roman" w:hAnsi="Times New Roman" w:cs="Times New Roman"/>
          <w:b/>
          <w:kern w:val="0"/>
          <w:sz w:val="20"/>
          <w:szCs w:val="20"/>
          <w:lang w:eastAsia="ru-RU"/>
          <w14:ligatures w14:val="none"/>
        </w:rPr>
        <w:t>»,</w:t>
      </w:r>
      <w:r w:rsidRPr="0027264F">
        <w:rPr>
          <w:rFonts w:ascii="Times New Roman" w:eastAsia="Times New Roman" w:hAnsi="Times New Roman" w:cs="Times New Roman"/>
          <w:kern w:val="0"/>
          <w:sz w:val="20"/>
          <w:szCs w:val="20"/>
          <w:lang w:eastAsia="ru-RU"/>
          <w14:ligatures w14:val="none"/>
        </w:rPr>
        <w:t xml:space="preserve"> с другой стороны, заключили в соответствии с Гражданским кодексом Российской Федерации, Федеральным законом «Об образовании в Российской Федерации» договор о нижеследующем:</w:t>
      </w:r>
    </w:p>
    <w:p w14:paraId="1D17EE38" w14:textId="77777777" w:rsidR="0027264F" w:rsidRPr="0027264F" w:rsidRDefault="0027264F" w:rsidP="0027264F">
      <w:pPr>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Предмет договора</w:t>
      </w:r>
    </w:p>
    <w:p w14:paraId="3A1A9BD5" w14:textId="77777777" w:rsidR="0027264F" w:rsidRPr="0027264F" w:rsidRDefault="0027264F" w:rsidP="0027264F">
      <w:pPr>
        <w:widowControl w:val="0"/>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1.1. «Исполнитель» принимает обязательство оказать платные образовательные услуги по программам Заочной школы СУНЦ НГУ</w:t>
      </w:r>
      <w:r w:rsidRPr="0027264F">
        <w:rPr>
          <w:rFonts w:ascii="Times New Roman" w:eastAsia="Times New Roman" w:hAnsi="Times New Roman" w:cs="Times New Roman"/>
          <w:b/>
          <w:kern w:val="0"/>
          <w:sz w:val="20"/>
          <w:szCs w:val="20"/>
          <w:lang w:eastAsia="ru-RU"/>
          <w14:ligatures w14:val="none"/>
        </w:rPr>
        <w:t>,</w:t>
      </w:r>
      <w:r w:rsidRPr="0027264F">
        <w:rPr>
          <w:rFonts w:ascii="Times New Roman" w:eastAsia="Times New Roman" w:hAnsi="Times New Roman" w:cs="Times New Roman"/>
          <w:kern w:val="0"/>
          <w:sz w:val="20"/>
          <w:szCs w:val="20"/>
          <w:lang w:eastAsia="ru-RU"/>
          <w14:ligatures w14:val="none"/>
        </w:rPr>
        <w:t xml:space="preserve"> а «Заказчик» обязуется оплатить образовательные услуги для факультативной группы на отделении(-</w:t>
      </w:r>
      <w:proofErr w:type="spellStart"/>
      <w:r w:rsidRPr="0027264F">
        <w:rPr>
          <w:rFonts w:ascii="Times New Roman" w:eastAsia="Times New Roman" w:hAnsi="Times New Roman" w:cs="Times New Roman"/>
          <w:kern w:val="0"/>
          <w:sz w:val="20"/>
          <w:szCs w:val="20"/>
          <w:lang w:eastAsia="ru-RU"/>
          <w14:ligatures w14:val="none"/>
        </w:rPr>
        <w:t>ях</w:t>
      </w:r>
      <w:proofErr w:type="spellEnd"/>
      <w:r w:rsidRPr="0027264F">
        <w:rPr>
          <w:rFonts w:ascii="Times New Roman" w:eastAsia="Times New Roman" w:hAnsi="Times New Roman" w:cs="Times New Roman"/>
          <w:kern w:val="0"/>
          <w:sz w:val="20"/>
          <w:szCs w:val="20"/>
          <w:lang w:eastAsia="ru-RU"/>
          <w14:ligatures w14:val="none"/>
        </w:rPr>
        <w:t>)</w:t>
      </w:r>
    </w:p>
    <w:p w14:paraId="29D90AC7" w14:textId="77777777" w:rsidR="0027264F" w:rsidRPr="0027264F" w:rsidRDefault="0027264F" w:rsidP="0027264F">
      <w:pPr>
        <w:widowControl w:val="0"/>
        <w:pBdr>
          <w:bottom w:val="single" w:sz="4" w:space="1" w:color="auto"/>
        </w:pBdr>
        <w:tabs>
          <w:tab w:val="left" w:pos="-142"/>
        </w:tabs>
        <w:spacing w:after="0" w:line="240" w:lineRule="auto"/>
        <w:jc w:val="center"/>
        <w:rPr>
          <w:rFonts w:ascii="Times New Roman" w:eastAsia="Times New Roman" w:hAnsi="Times New Roman" w:cs="Times New Roman"/>
          <w:iCs/>
          <w:kern w:val="0"/>
          <w:sz w:val="20"/>
          <w:szCs w:val="20"/>
          <w:lang w:eastAsia="ru-RU"/>
          <w14:ligatures w14:val="none"/>
        </w:rPr>
      </w:pPr>
    </w:p>
    <w:p w14:paraId="067F4A51" w14:textId="77777777" w:rsidR="0027264F" w:rsidRPr="0027264F" w:rsidRDefault="0027264F" w:rsidP="0027264F">
      <w:pPr>
        <w:widowControl w:val="0"/>
        <w:tabs>
          <w:tab w:val="left" w:pos="-142"/>
        </w:tabs>
        <w:spacing w:after="0" w:line="240" w:lineRule="auto"/>
        <w:jc w:val="center"/>
        <w:rPr>
          <w:rFonts w:ascii="Times New Roman" w:eastAsia="Times New Roman" w:hAnsi="Times New Roman" w:cs="Times New Roman"/>
          <w:i/>
          <w:kern w:val="0"/>
          <w:sz w:val="20"/>
          <w:szCs w:val="20"/>
          <w:vertAlign w:val="superscript"/>
          <w:lang w:eastAsia="ru-RU"/>
          <w14:ligatures w14:val="none"/>
        </w:rPr>
      </w:pPr>
      <w:r w:rsidRPr="0027264F">
        <w:rPr>
          <w:rFonts w:ascii="Times New Roman" w:eastAsia="Times New Roman" w:hAnsi="Times New Roman" w:cs="Times New Roman"/>
          <w:i/>
          <w:kern w:val="0"/>
          <w:sz w:val="20"/>
          <w:szCs w:val="20"/>
          <w:vertAlign w:val="superscript"/>
          <w:lang w:eastAsia="ru-RU"/>
          <w14:ligatures w14:val="none"/>
        </w:rPr>
        <w:t xml:space="preserve"> (указать предметы, класс)</w:t>
      </w:r>
    </w:p>
    <w:p w14:paraId="5C52A69E"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под руководством </w:t>
      </w:r>
    </w:p>
    <w:p w14:paraId="69CEE725" w14:textId="77777777" w:rsidR="0027264F" w:rsidRPr="0027264F" w:rsidRDefault="0027264F" w:rsidP="0027264F">
      <w:pPr>
        <w:pBdr>
          <w:bottom w:val="single" w:sz="4" w:space="1" w:color="auto"/>
        </w:pBdr>
        <w:spacing w:before="120" w:after="0" w:line="240" w:lineRule="auto"/>
        <w:jc w:val="both"/>
        <w:rPr>
          <w:rFonts w:ascii="Times New Roman" w:eastAsia="Times New Roman" w:hAnsi="Times New Roman" w:cs="Times New Roman"/>
          <w:kern w:val="0"/>
          <w:sz w:val="20"/>
          <w:szCs w:val="20"/>
          <w:u w:val="single"/>
          <w:lang w:eastAsia="ru-RU"/>
          <w14:ligatures w14:val="none"/>
        </w:rPr>
      </w:pPr>
    </w:p>
    <w:p w14:paraId="418657EC" w14:textId="77777777" w:rsidR="0027264F" w:rsidRPr="0027264F" w:rsidRDefault="0027264F" w:rsidP="0027264F">
      <w:pPr>
        <w:spacing w:after="0" w:line="240" w:lineRule="auto"/>
        <w:jc w:val="center"/>
        <w:rPr>
          <w:rFonts w:ascii="Times New Roman" w:eastAsia="Times New Roman" w:hAnsi="Times New Roman" w:cs="Times New Roman"/>
          <w:i/>
          <w:kern w:val="0"/>
          <w:sz w:val="20"/>
          <w:szCs w:val="20"/>
          <w:lang w:eastAsia="ru-RU"/>
          <w14:ligatures w14:val="none"/>
        </w:rPr>
      </w:pPr>
      <w:r w:rsidRPr="0027264F">
        <w:rPr>
          <w:rFonts w:ascii="Times New Roman" w:eastAsia="Times New Roman" w:hAnsi="Times New Roman" w:cs="Times New Roman"/>
          <w:i/>
          <w:kern w:val="0"/>
          <w:sz w:val="20"/>
          <w:szCs w:val="20"/>
          <w:vertAlign w:val="superscript"/>
          <w:lang w:eastAsia="ru-RU"/>
          <w14:ligatures w14:val="none"/>
        </w:rPr>
        <w:t>(ФИО руководителя факультативной группы)</w:t>
      </w:r>
    </w:p>
    <w:p w14:paraId="59E7DEA3" w14:textId="77777777" w:rsidR="0027264F" w:rsidRPr="0027264F" w:rsidRDefault="0027264F" w:rsidP="0027264F">
      <w:pPr>
        <w:numPr>
          <w:ilvl w:val="1"/>
          <w:numId w:val="3"/>
        </w:num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Срок освоения образовательной программы составляет 1 (один) год с даты заключения договора.</w:t>
      </w:r>
    </w:p>
    <w:p w14:paraId="2F54EE41" w14:textId="77777777" w:rsidR="0027264F" w:rsidRPr="0027264F" w:rsidRDefault="0027264F" w:rsidP="0027264F">
      <w:pPr>
        <w:numPr>
          <w:ilvl w:val="1"/>
          <w:numId w:val="3"/>
        </w:numPr>
        <w:tabs>
          <w:tab w:val="left" w:pos="-142"/>
          <w:tab w:val="left" w:pos="0"/>
          <w:tab w:val="left"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Форма обучения: очно-заочная.</w:t>
      </w:r>
    </w:p>
    <w:p w14:paraId="684501B0" w14:textId="77777777" w:rsidR="0027264F" w:rsidRPr="0027264F" w:rsidRDefault="0027264F" w:rsidP="0027264F">
      <w:pPr>
        <w:numPr>
          <w:ilvl w:val="1"/>
          <w:numId w:val="3"/>
        </w:numPr>
        <w:tabs>
          <w:tab w:val="left" w:pos="-142"/>
          <w:tab w:val="left" w:pos="0"/>
          <w:tab w:val="left"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В конце учебного года руководителю группы высылается табель от ЗШ СУНЦ НГУ с результатами обучения за год.</w:t>
      </w:r>
    </w:p>
    <w:p w14:paraId="3A5EA11E" w14:textId="77777777" w:rsidR="0027264F" w:rsidRPr="0027264F" w:rsidRDefault="0027264F" w:rsidP="0027264F">
      <w:pPr>
        <w:numPr>
          <w:ilvl w:val="1"/>
          <w:numId w:val="3"/>
        </w:numPr>
        <w:tabs>
          <w:tab w:val="left" w:pos="-142"/>
          <w:tab w:val="left" w:pos="0"/>
          <w:tab w:val="left"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После успешного выполнения учащимися группы всех заданий образовательной программы отделения 11 класса заочной школы руководителю факультативной группы высылаются удостоверения выпускников ЗШ СУНЦ НГУ установленного образца.</w:t>
      </w:r>
    </w:p>
    <w:p w14:paraId="5B57D01E" w14:textId="77777777" w:rsidR="0027264F" w:rsidRPr="0027264F" w:rsidRDefault="0027264F" w:rsidP="0027264F">
      <w:pPr>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Срок действия договора</w:t>
      </w:r>
    </w:p>
    <w:p w14:paraId="52D7EF08" w14:textId="77777777" w:rsidR="0027264F" w:rsidRPr="0027264F" w:rsidRDefault="0027264F" w:rsidP="0027264F">
      <w:pPr>
        <w:numPr>
          <w:ilvl w:val="1"/>
          <w:numId w:val="4"/>
        </w:numPr>
        <w:tabs>
          <w:tab w:val="left" w:pos="0"/>
          <w:tab w:val="left" w:pos="284"/>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Настоящий договор вступает в силу с момента его заключения и действует 1 (один) год. </w:t>
      </w:r>
    </w:p>
    <w:p w14:paraId="40F9E178" w14:textId="77777777" w:rsidR="0027264F" w:rsidRPr="0027264F" w:rsidRDefault="0027264F" w:rsidP="0027264F">
      <w:pPr>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Обязанности сторон</w:t>
      </w:r>
    </w:p>
    <w:p w14:paraId="4D4B9115" w14:textId="77777777" w:rsidR="0027264F" w:rsidRPr="0027264F" w:rsidRDefault="0027264F" w:rsidP="0027264F">
      <w:pPr>
        <w:numPr>
          <w:ilvl w:val="1"/>
          <w:numId w:val="5"/>
        </w:numPr>
        <w:tabs>
          <w:tab w:val="left" w:pos="0"/>
          <w:tab w:val="left" w:pos="284"/>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Исполнитель</w:t>
      </w:r>
      <w:r w:rsidRPr="0027264F">
        <w:rPr>
          <w:rFonts w:ascii="Times New Roman" w:eastAsia="Times New Roman" w:hAnsi="Times New Roman" w:cs="Times New Roman"/>
          <w:kern w:val="0"/>
          <w:sz w:val="20"/>
          <w:szCs w:val="20"/>
          <w:lang w:eastAsia="ru-RU"/>
          <w14:ligatures w14:val="none"/>
        </w:rPr>
        <w:t xml:space="preserve"> обязан:</w:t>
      </w:r>
    </w:p>
    <w:p w14:paraId="6709C052" w14:textId="77777777" w:rsidR="0027264F" w:rsidRPr="0027264F" w:rsidRDefault="0027264F" w:rsidP="0027264F">
      <w:pPr>
        <w:tabs>
          <w:tab w:val="left" w:pos="0"/>
          <w:tab w:val="left" w:pos="284"/>
          <w:tab w:val="left" w:pos="426"/>
        </w:tab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3.1.1. Довести до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bCs/>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 xml:space="preserve">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РФ, путем размещения на сайтах СУНЦ НГУ </w:t>
      </w:r>
      <w:r w:rsidRPr="0027264F">
        <w:rPr>
          <w:rFonts w:ascii="Times New Roman" w:eastAsia="Times New Roman" w:hAnsi="Times New Roman" w:cs="Times New Roman"/>
          <w:bCs/>
          <w:kern w:val="0"/>
          <w:sz w:val="20"/>
          <w:szCs w:val="20"/>
          <w:lang w:eastAsia="ru-RU"/>
          <w14:ligatures w14:val="none"/>
        </w:rPr>
        <w:t>http://www.nsu.ru, http://sesc.nsu.ru.</w:t>
      </w:r>
      <w:r w:rsidRPr="0027264F">
        <w:rPr>
          <w:rFonts w:ascii="Times New Roman" w:eastAsia="Times New Roman" w:hAnsi="Times New Roman" w:cs="Times New Roman"/>
          <w:b/>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 xml:space="preserve">в т.ч. Устав НГУ, Положение о СУНЦ НГУ, сведения о лицензии на право ведения образовательной деятельности НГУ, свидетельство о государственной аккредитации, образовательные программы, Правила внутреннего распорядка и другие локальные документы </w:t>
      </w:r>
      <w:r w:rsidRPr="0027264F">
        <w:rPr>
          <w:rFonts w:ascii="Times New Roman" w:eastAsia="Times New Roman" w:hAnsi="Times New Roman" w:cs="Times New Roman"/>
          <w:bCs/>
          <w:kern w:val="0"/>
          <w:sz w:val="20"/>
          <w:szCs w:val="20"/>
          <w:lang w:eastAsia="ru-RU"/>
          <w14:ligatures w14:val="none"/>
        </w:rPr>
        <w:t>СУНЦ НГУ, регламентирующие права и обязанности обучающихся, организацию и осуществление образовательно</w:t>
      </w:r>
      <w:r w:rsidRPr="0027264F">
        <w:rPr>
          <w:rFonts w:ascii="Times New Roman" w:eastAsia="Times New Roman" w:hAnsi="Times New Roman" w:cs="Times New Roman"/>
          <w:kern w:val="0"/>
          <w:sz w:val="20"/>
          <w:szCs w:val="20"/>
          <w:lang w:eastAsia="ru-RU"/>
          <w14:ligatures w14:val="none"/>
        </w:rPr>
        <w:t>й деятельности.</w:t>
      </w:r>
    </w:p>
    <w:p w14:paraId="7C2406FE" w14:textId="77777777" w:rsidR="0027264F" w:rsidRPr="0027264F" w:rsidRDefault="0027264F" w:rsidP="0027264F">
      <w:pPr>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3.1.2. Организовать и обеспечить надлежащее исполнение услуг, предусмотренных разделом 1 настоящего договора. </w:t>
      </w:r>
    </w:p>
    <w:p w14:paraId="0D2D2C1F" w14:textId="77777777" w:rsidR="0027264F" w:rsidRPr="0027264F" w:rsidRDefault="0027264F" w:rsidP="0027264F">
      <w:pPr>
        <w:tabs>
          <w:tab w:val="left" w:pos="284"/>
        </w:tab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Предоставить учебно-методические материалы и комплект заданий для самостоятельного решения, определённых образовательной программой курса. </w:t>
      </w:r>
    </w:p>
    <w:p w14:paraId="19025FD4" w14:textId="77777777" w:rsidR="0027264F" w:rsidRPr="0027264F" w:rsidRDefault="0027264F" w:rsidP="0027264F">
      <w:pPr>
        <w:numPr>
          <w:ilvl w:val="1"/>
          <w:numId w:val="5"/>
        </w:num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Заказчик</w:t>
      </w:r>
      <w:r w:rsidRPr="0027264F">
        <w:rPr>
          <w:rFonts w:ascii="Times New Roman" w:eastAsia="Times New Roman" w:hAnsi="Times New Roman" w:cs="Times New Roman"/>
          <w:kern w:val="0"/>
          <w:sz w:val="20"/>
          <w:szCs w:val="20"/>
          <w:lang w:eastAsia="ru-RU"/>
          <w14:ligatures w14:val="none"/>
        </w:rPr>
        <w:t xml:space="preserve"> обязан:</w:t>
      </w:r>
    </w:p>
    <w:p w14:paraId="0B231532" w14:textId="77777777" w:rsidR="0027264F" w:rsidRPr="0027264F" w:rsidRDefault="0027264F" w:rsidP="0027264F">
      <w:pPr>
        <w:spacing w:after="0" w:line="240" w:lineRule="auto"/>
        <w:jc w:val="both"/>
        <w:rPr>
          <w:rFonts w:ascii="Times New Roman" w:eastAsia="Times New Roman" w:hAnsi="Times New Roman" w:cs="Times New Roman"/>
          <w:strike/>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3.2.1. Ознакомиться с Уставом НГУ, Положением о СУНЦ НГУ, лицензией на право ведения образовательной деятельности НГУ, свидетельством о государственной аккредитации, образовательными программами, Правилами внутреннего распорядка и другими локальными документами Исполнителя, регламентирующими права и обязанности обучающихся, организацию и осуществление образовательной деятельности, в том числе на сайтах Исполнителя http://www.nsu.ru, </w:t>
      </w:r>
      <w:hyperlink r:id="rId5" w:history="1">
        <w:r w:rsidRPr="0027264F">
          <w:rPr>
            <w:rFonts w:ascii="Times New Roman" w:eastAsia="Times New Roman" w:hAnsi="Times New Roman" w:cs="Times New Roman"/>
            <w:color w:val="0563C1"/>
            <w:kern w:val="0"/>
            <w:sz w:val="20"/>
            <w:szCs w:val="20"/>
            <w:u w:val="single"/>
            <w:lang w:eastAsia="ru-RU"/>
            <w14:ligatures w14:val="none"/>
          </w:rPr>
          <w:t>http://sesc.nsu.ru</w:t>
        </w:r>
      </w:hyperlink>
      <w:r w:rsidRPr="0027264F">
        <w:rPr>
          <w:rFonts w:ascii="Times New Roman" w:eastAsia="Times New Roman" w:hAnsi="Times New Roman" w:cs="Times New Roman"/>
          <w:kern w:val="0"/>
          <w:sz w:val="20"/>
          <w:szCs w:val="20"/>
          <w:lang w:eastAsia="ru-RU"/>
          <w14:ligatures w14:val="none"/>
        </w:rPr>
        <w:t xml:space="preserve">. </w:t>
      </w:r>
    </w:p>
    <w:p w14:paraId="5BF0D616"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3.2.2. Своевременно и в полном размере произвести оплату обучения </w:t>
      </w:r>
      <w:r w:rsidRPr="0027264F">
        <w:rPr>
          <w:rFonts w:ascii="Times New Roman" w:eastAsia="Times New Roman" w:hAnsi="Times New Roman" w:cs="Times New Roman"/>
          <w:b/>
          <w:kern w:val="0"/>
          <w:sz w:val="20"/>
          <w:szCs w:val="20"/>
          <w:lang w:eastAsia="ru-RU"/>
          <w14:ligatures w14:val="none"/>
        </w:rPr>
        <w:t>факультативной группы</w:t>
      </w:r>
      <w:r w:rsidRPr="0027264F">
        <w:rPr>
          <w:rFonts w:ascii="Times New Roman" w:eastAsia="Times New Roman" w:hAnsi="Times New Roman" w:cs="Times New Roman"/>
          <w:kern w:val="0"/>
          <w:sz w:val="20"/>
          <w:szCs w:val="20"/>
          <w:lang w:eastAsia="ru-RU"/>
          <w14:ligatures w14:val="none"/>
        </w:rPr>
        <w:t>, а также представить платежные документы, подтверждающие такую оплату в соответствии разделом 5 Договора.</w:t>
      </w:r>
    </w:p>
    <w:p w14:paraId="4151E94D"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3.2.3. Организовать работу руководителя группы в соответствии с правилами для факультативных групп ЗШ СУНЦ НГУ.</w:t>
      </w:r>
    </w:p>
    <w:p w14:paraId="7E700A9B" w14:textId="77777777" w:rsidR="0027264F" w:rsidRPr="0027264F" w:rsidRDefault="0027264F" w:rsidP="0027264F">
      <w:pPr>
        <w:numPr>
          <w:ilvl w:val="2"/>
          <w:numId w:val="6"/>
        </w:num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Высылать в ЗШ СУНЦ НГУ ведомость с оценками всех учащихся за каждую тему в течение учебного года и с итоговыми оценками за год.</w:t>
      </w:r>
    </w:p>
    <w:p w14:paraId="2B53E222" w14:textId="77777777" w:rsidR="0027264F" w:rsidRPr="0027264F" w:rsidRDefault="0027264F" w:rsidP="0027264F">
      <w:pPr>
        <w:numPr>
          <w:ilvl w:val="2"/>
          <w:numId w:val="6"/>
        </w:num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Выполнять все условия настоящего договора.</w:t>
      </w:r>
    </w:p>
    <w:p w14:paraId="4C16F5B6" w14:textId="77777777" w:rsidR="0027264F" w:rsidRPr="0027264F" w:rsidRDefault="0027264F" w:rsidP="0027264F">
      <w:pPr>
        <w:numPr>
          <w:ilvl w:val="2"/>
          <w:numId w:val="6"/>
        </w:num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Предоставить </w:t>
      </w:r>
      <w:r w:rsidRPr="0027264F">
        <w:rPr>
          <w:rFonts w:ascii="Times New Roman" w:eastAsia="Times New Roman" w:hAnsi="Times New Roman" w:cs="Times New Roman"/>
          <w:b/>
          <w:kern w:val="0"/>
          <w:sz w:val="20"/>
          <w:szCs w:val="20"/>
          <w:lang w:eastAsia="ru-RU"/>
          <w14:ligatures w14:val="none"/>
        </w:rPr>
        <w:t>Исполнителю</w:t>
      </w:r>
      <w:r w:rsidRPr="0027264F">
        <w:rPr>
          <w:rFonts w:ascii="Times New Roman" w:eastAsia="Times New Roman" w:hAnsi="Times New Roman" w:cs="Times New Roman"/>
          <w:kern w:val="0"/>
          <w:sz w:val="20"/>
          <w:szCs w:val="20"/>
          <w:lang w:eastAsia="ru-RU"/>
          <w14:ligatures w14:val="none"/>
        </w:rPr>
        <w:t xml:space="preserve"> в течение 5 (пяти) рабочих дней с даты заключения договора согласие на обработку персональных данных от каждого учащегося группы.</w:t>
      </w:r>
    </w:p>
    <w:p w14:paraId="27DD2C46" w14:textId="77777777" w:rsidR="0027264F" w:rsidRPr="0027264F" w:rsidRDefault="0027264F" w:rsidP="0027264F">
      <w:pPr>
        <w:keepNext/>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Права Исполнителя, Заказчика</w:t>
      </w:r>
    </w:p>
    <w:p w14:paraId="6AF83525" w14:textId="77777777" w:rsidR="0027264F" w:rsidRPr="0027264F" w:rsidRDefault="0027264F" w:rsidP="0027264F">
      <w:pPr>
        <w:numPr>
          <w:ilvl w:val="0"/>
          <w:numId w:val="7"/>
        </w:numPr>
        <w:tabs>
          <w:tab w:val="num"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Исполнитель</w:t>
      </w:r>
      <w:r w:rsidRPr="0027264F">
        <w:rPr>
          <w:rFonts w:ascii="Times New Roman" w:eastAsia="Times New Roman" w:hAnsi="Times New Roman" w:cs="Times New Roman"/>
          <w:bCs/>
          <w:kern w:val="0"/>
          <w:sz w:val="20"/>
          <w:szCs w:val="20"/>
          <w:lang w:eastAsia="ru-RU"/>
          <w14:ligatures w14:val="none"/>
        </w:rPr>
        <w:t xml:space="preserve"> имеет право:</w:t>
      </w:r>
    </w:p>
    <w:p w14:paraId="4F1BC3BA"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4.1.1. Требовать от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w:t>
      </w:r>
    </w:p>
    <w:p w14:paraId="77309700"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4.1.2. Не оказывать услуги по Договору в случае нарушения Заказчиком п. 5.2 Договора.</w:t>
      </w:r>
    </w:p>
    <w:p w14:paraId="1E1DD270" w14:textId="77777777" w:rsidR="0027264F" w:rsidRPr="0027264F" w:rsidRDefault="0027264F" w:rsidP="0027264F">
      <w:pPr>
        <w:numPr>
          <w:ilvl w:val="0"/>
          <w:numId w:val="8"/>
        </w:numPr>
        <w:tabs>
          <w:tab w:val="left" w:pos="284"/>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lastRenderedPageBreak/>
        <w:t>Заказчик</w:t>
      </w:r>
      <w:r w:rsidRPr="0027264F">
        <w:rPr>
          <w:rFonts w:ascii="Times New Roman" w:eastAsia="Times New Roman" w:hAnsi="Times New Roman" w:cs="Times New Roman"/>
          <w:kern w:val="0"/>
          <w:sz w:val="20"/>
          <w:szCs w:val="20"/>
          <w:lang w:eastAsia="ru-RU"/>
          <w14:ligatures w14:val="none"/>
        </w:rPr>
        <w:t xml:space="preserve"> вправе требовать от </w:t>
      </w:r>
      <w:r w:rsidRPr="0027264F">
        <w:rPr>
          <w:rFonts w:ascii="Times New Roman" w:eastAsia="Times New Roman" w:hAnsi="Times New Roman" w:cs="Times New Roman"/>
          <w:b/>
          <w:bCs/>
          <w:kern w:val="0"/>
          <w:sz w:val="20"/>
          <w:szCs w:val="20"/>
          <w:lang w:eastAsia="ru-RU"/>
          <w14:ligatures w14:val="none"/>
        </w:rPr>
        <w:t>Исполнителя</w:t>
      </w:r>
      <w:r w:rsidRPr="0027264F">
        <w:rPr>
          <w:rFonts w:ascii="Times New Roman" w:eastAsia="Times New Roman" w:hAnsi="Times New Roman" w:cs="Times New Roman"/>
          <w:b/>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своевременного предоставления информации о выполнении учащимися группы учебного плана по программам ЗШ СУНЦ НГУ.</w:t>
      </w:r>
    </w:p>
    <w:p w14:paraId="791EDAD7" w14:textId="77777777" w:rsidR="0027264F" w:rsidRPr="0027264F" w:rsidRDefault="0027264F" w:rsidP="0027264F">
      <w:pPr>
        <w:numPr>
          <w:ilvl w:val="0"/>
          <w:numId w:val="2"/>
        </w:numPr>
        <w:tabs>
          <w:tab w:val="left" w:pos="-284"/>
          <w:tab w:val="left" w:pos="-142"/>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Цена договора и порядок расчётов</w:t>
      </w:r>
    </w:p>
    <w:p w14:paraId="2FBE673D" w14:textId="77777777" w:rsidR="0027264F" w:rsidRPr="0027264F" w:rsidRDefault="0027264F" w:rsidP="0027264F">
      <w:pPr>
        <w:numPr>
          <w:ilvl w:val="1"/>
          <w:numId w:val="9"/>
        </w:numPr>
        <w:tabs>
          <w:tab w:val="left" w:pos="-142"/>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Полная стоимость образовательных услуг согласно приказу №176-8 от 15.05.2025 г. «Об организации платных образовательных услуг ОЗФМШ» (далее - Приказ) за период обучения (п. 1.2) составляет: </w:t>
      </w:r>
      <w:r w:rsidRPr="0027264F">
        <w:rPr>
          <w:rFonts w:ascii="Times New Roman" w:eastAsia="Times New Roman" w:hAnsi="Times New Roman" w:cs="Times New Roman"/>
          <w:kern w:val="0"/>
          <w:sz w:val="20"/>
          <w:szCs w:val="20"/>
          <w:u w:val="single"/>
          <w:lang w:eastAsia="ru-RU"/>
          <w14:ligatures w14:val="none"/>
        </w:rPr>
        <w:tab/>
      </w:r>
      <w:r w:rsidRPr="0027264F">
        <w:rPr>
          <w:rFonts w:ascii="Times New Roman" w:eastAsia="Times New Roman" w:hAnsi="Times New Roman" w:cs="Times New Roman"/>
          <w:kern w:val="0"/>
          <w:sz w:val="20"/>
          <w:szCs w:val="20"/>
          <w:u w:val="single"/>
          <w:lang w:eastAsia="ru-RU"/>
          <w14:ligatures w14:val="none"/>
        </w:rPr>
        <w:tab/>
        <w:t xml:space="preserve"> </w:t>
      </w:r>
      <w:r w:rsidRPr="0027264F">
        <w:rPr>
          <w:rFonts w:ascii="Times New Roman" w:eastAsia="Times New Roman" w:hAnsi="Times New Roman" w:cs="Times New Roman"/>
          <w:kern w:val="0"/>
          <w:sz w:val="20"/>
          <w:szCs w:val="20"/>
          <w:lang w:eastAsia="ru-RU"/>
          <w14:ligatures w14:val="none"/>
        </w:rPr>
        <w:t>(</w:t>
      </w:r>
      <w:r w:rsidRPr="0027264F">
        <w:rPr>
          <w:rFonts w:ascii="Times New Roman" w:eastAsia="Times New Roman" w:hAnsi="Times New Roman" w:cs="Times New Roman"/>
          <w:kern w:val="0"/>
          <w:sz w:val="20"/>
          <w:szCs w:val="20"/>
          <w:u w:val="single"/>
          <w:lang w:eastAsia="ru-RU"/>
          <w14:ligatures w14:val="none"/>
        </w:rPr>
        <w:tab/>
      </w:r>
      <w:r w:rsidRPr="0027264F">
        <w:rPr>
          <w:rFonts w:ascii="Times New Roman" w:eastAsia="Times New Roman" w:hAnsi="Times New Roman" w:cs="Times New Roman"/>
          <w:kern w:val="0"/>
          <w:sz w:val="20"/>
          <w:szCs w:val="20"/>
          <w:u w:val="single"/>
          <w:lang w:eastAsia="ru-RU"/>
          <w14:ligatures w14:val="none"/>
        </w:rPr>
        <w:tab/>
      </w:r>
      <w:r w:rsidRPr="0027264F">
        <w:rPr>
          <w:rFonts w:ascii="Times New Roman" w:eastAsia="Times New Roman" w:hAnsi="Times New Roman" w:cs="Times New Roman"/>
          <w:kern w:val="0"/>
          <w:sz w:val="20"/>
          <w:szCs w:val="20"/>
          <w:u w:val="single"/>
          <w:lang w:eastAsia="ru-RU"/>
          <w14:ligatures w14:val="none"/>
        </w:rPr>
        <w:tab/>
      </w:r>
      <w:r w:rsidRPr="0027264F">
        <w:rPr>
          <w:rFonts w:ascii="Times New Roman" w:eastAsia="Times New Roman" w:hAnsi="Times New Roman" w:cs="Times New Roman"/>
          <w:kern w:val="0"/>
          <w:sz w:val="20"/>
          <w:szCs w:val="20"/>
          <w:u w:val="single"/>
          <w:lang w:eastAsia="ru-RU"/>
          <w14:ligatures w14:val="none"/>
        </w:rPr>
        <w:tab/>
      </w:r>
      <w:r w:rsidRPr="0027264F">
        <w:rPr>
          <w:rFonts w:ascii="Times New Roman" w:eastAsia="Times New Roman" w:hAnsi="Times New Roman" w:cs="Times New Roman"/>
          <w:kern w:val="0"/>
          <w:sz w:val="20"/>
          <w:szCs w:val="20"/>
          <w:lang w:eastAsia="ru-RU"/>
          <w14:ligatures w14:val="none"/>
        </w:rPr>
        <w:t>) рублей.</w:t>
      </w:r>
    </w:p>
    <w:p w14:paraId="368B4FD3" w14:textId="77777777" w:rsidR="0027264F" w:rsidRPr="0027264F" w:rsidRDefault="0027264F" w:rsidP="0027264F">
      <w:pPr>
        <w:numPr>
          <w:ilvl w:val="1"/>
          <w:numId w:val="9"/>
        </w:numPr>
        <w:tabs>
          <w:tab w:val="left" w:pos="-142"/>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Платежи по настоящему договору производятся единовременно за весь объем оказываемых услуг в течение 10 дней с даты заключения Договора в размере 100 % суммы Договора.</w:t>
      </w:r>
    </w:p>
    <w:p w14:paraId="19822221" w14:textId="77777777" w:rsidR="0027264F" w:rsidRPr="0027264F" w:rsidRDefault="0027264F" w:rsidP="0027264F">
      <w:pPr>
        <w:numPr>
          <w:ilvl w:val="1"/>
          <w:numId w:val="9"/>
        </w:numPr>
        <w:tabs>
          <w:tab w:val="left" w:pos="-142"/>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Услуга, указанная в пункте 1.1. настоящего договора согласно пп.14 п.2 ст. 149 НК РФ освобождена от НДС.</w:t>
      </w:r>
    </w:p>
    <w:p w14:paraId="3064029D" w14:textId="77777777" w:rsidR="0027264F" w:rsidRPr="0027264F" w:rsidRDefault="0027264F" w:rsidP="0027264F">
      <w:pPr>
        <w:numPr>
          <w:ilvl w:val="1"/>
          <w:numId w:val="9"/>
        </w:numPr>
        <w:tabs>
          <w:tab w:val="left" w:pos="-142"/>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Оплата услуг производится в безналичном порядке путем перечисления денежных средств на расчетный счет Исполнителя по реквизитам, указанном на сайте Исполнителя либо с помощью платежной системы на сайте Исполнителя по ссылке: https://sesc.nsu.ru/payment/. Датой оплаты признаётся дата списания денежных средств с расчетного счёта Заказчика.</w:t>
      </w:r>
    </w:p>
    <w:p w14:paraId="07C50479" w14:textId="77777777" w:rsidR="0027264F" w:rsidRPr="0027264F" w:rsidRDefault="0027264F" w:rsidP="0027264F">
      <w:pPr>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Ответственность сторон</w:t>
      </w:r>
    </w:p>
    <w:p w14:paraId="2C495BB8"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14:paraId="15505972"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6.2. 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46841559" w14:textId="77777777" w:rsidR="0027264F" w:rsidRPr="0027264F" w:rsidRDefault="0027264F" w:rsidP="0027264F">
      <w:pPr>
        <w:numPr>
          <w:ilvl w:val="0"/>
          <w:numId w:val="2"/>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Порядок изменения и расторжения договора</w:t>
      </w:r>
    </w:p>
    <w:p w14:paraId="5433D43E"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7.1. По взаимному соглашению Сторон в Договор могут быть внесены дополнения и изменения, не противоречащие действующему законодательству РФ. Любые дополнения и изменения к настоящему Договору являются его неотъемлемой частью и имеют силу только в том случае, если они оформлены в письменном виде и подписаны обеими Сторонами.</w:t>
      </w:r>
    </w:p>
    <w:p w14:paraId="6362315A"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7.2. Расторжение Договора возможно по соглашению Сторон, по решению суда или в связи с односторонним отказом Стороны настоящего Договора от его исполнения в соответствии с гражданским законодательством.</w:t>
      </w:r>
    </w:p>
    <w:p w14:paraId="490C39F0"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7.3. Досрочное расторжение договора по инициативе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возможно в случае:</w:t>
      </w:r>
    </w:p>
    <w:p w14:paraId="751789C5"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7.3.1. Неисполнения </w:t>
      </w:r>
      <w:r w:rsidRPr="0027264F">
        <w:rPr>
          <w:rFonts w:ascii="Times New Roman" w:eastAsia="Times New Roman" w:hAnsi="Times New Roman" w:cs="Times New Roman"/>
          <w:b/>
          <w:kern w:val="0"/>
          <w:sz w:val="20"/>
          <w:szCs w:val="20"/>
          <w:lang w:eastAsia="ru-RU"/>
          <w14:ligatures w14:val="none"/>
        </w:rPr>
        <w:t>Исполнителем</w:t>
      </w:r>
      <w:r w:rsidRPr="0027264F">
        <w:rPr>
          <w:rFonts w:ascii="Times New Roman" w:eastAsia="Times New Roman" w:hAnsi="Times New Roman" w:cs="Times New Roman"/>
          <w:kern w:val="0"/>
          <w:sz w:val="20"/>
          <w:szCs w:val="20"/>
          <w:lang w:eastAsia="ru-RU"/>
          <w14:ligatures w14:val="none"/>
        </w:rPr>
        <w:t xml:space="preserve"> обязанностей, предусмотренных настоящим договором </w:t>
      </w:r>
    </w:p>
    <w:p w14:paraId="230D45C0" w14:textId="77777777" w:rsidR="0027264F" w:rsidRPr="0027264F" w:rsidRDefault="0027264F" w:rsidP="0027264F">
      <w:pPr>
        <w:widowControl w:val="0"/>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7.3.2. По собственному желанию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w:t>
      </w:r>
    </w:p>
    <w:p w14:paraId="4F39A1E7" w14:textId="77777777" w:rsidR="0027264F" w:rsidRPr="0027264F" w:rsidRDefault="0027264F" w:rsidP="0027264F">
      <w:pPr>
        <w:tabs>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7.4.</w:t>
      </w:r>
      <w:r w:rsidRPr="0027264F">
        <w:rPr>
          <w:rFonts w:ascii="Times New Roman" w:eastAsia="Times New Roman" w:hAnsi="Times New Roman" w:cs="Times New Roman"/>
          <w:kern w:val="0"/>
          <w:sz w:val="20"/>
          <w:szCs w:val="20"/>
          <w:lang w:eastAsia="ru-RU"/>
          <w14:ligatures w14:val="none"/>
        </w:rPr>
        <w:tab/>
      </w:r>
      <w:r w:rsidRPr="0027264F">
        <w:rPr>
          <w:rFonts w:ascii="Times New Roman" w:eastAsia="Times New Roman" w:hAnsi="Times New Roman" w:cs="Times New Roman"/>
          <w:b/>
          <w:bCs/>
          <w:kern w:val="0"/>
          <w:sz w:val="20"/>
          <w:szCs w:val="20"/>
          <w:lang w:eastAsia="ru-RU"/>
          <w14:ligatures w14:val="none"/>
        </w:rPr>
        <w:t>Исполнитель</w:t>
      </w:r>
      <w:r w:rsidRPr="0027264F">
        <w:rPr>
          <w:rFonts w:ascii="Times New Roman" w:eastAsia="Times New Roman" w:hAnsi="Times New Roman" w:cs="Times New Roman"/>
          <w:kern w:val="0"/>
          <w:sz w:val="20"/>
          <w:szCs w:val="20"/>
          <w:lang w:eastAsia="ru-RU"/>
          <w14:ligatures w14:val="none"/>
        </w:rPr>
        <w:t xml:space="preserve"> имеет право в одностороннем порядке расторгнуть данный договор по решению ОЗФМШ в следующих случаях:</w:t>
      </w:r>
    </w:p>
    <w:p w14:paraId="7104FBDF" w14:textId="77777777" w:rsidR="0027264F" w:rsidRPr="0027264F" w:rsidRDefault="0027264F" w:rsidP="0027264F">
      <w:pPr>
        <w:tabs>
          <w:tab w:val="left" w:pos="567"/>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7.4.1.</w:t>
      </w:r>
      <w:r w:rsidRPr="0027264F">
        <w:rPr>
          <w:rFonts w:ascii="Times New Roman" w:eastAsia="Times New Roman" w:hAnsi="Times New Roman" w:cs="Times New Roman"/>
          <w:kern w:val="0"/>
          <w:sz w:val="20"/>
          <w:szCs w:val="20"/>
          <w:lang w:eastAsia="ru-RU"/>
          <w14:ligatures w14:val="none"/>
        </w:rPr>
        <w:tab/>
        <w:t>При нарушении условий оплаты по Договору, предусмотренных разделом 5 Договора.</w:t>
      </w:r>
    </w:p>
    <w:p w14:paraId="673F9BDC"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7.4.2. При неисполнении или нарушении </w:t>
      </w:r>
      <w:r w:rsidRPr="0027264F">
        <w:rPr>
          <w:rFonts w:ascii="Times New Roman" w:eastAsia="Times New Roman" w:hAnsi="Times New Roman" w:cs="Times New Roman"/>
          <w:b/>
          <w:kern w:val="0"/>
          <w:sz w:val="20"/>
          <w:szCs w:val="20"/>
          <w:lang w:eastAsia="ru-RU"/>
          <w14:ligatures w14:val="none"/>
        </w:rPr>
        <w:t>Заказчиком</w:t>
      </w:r>
      <w:r w:rsidRPr="0027264F">
        <w:rPr>
          <w:rFonts w:ascii="Times New Roman" w:eastAsia="Times New Roman" w:hAnsi="Times New Roman" w:cs="Times New Roman"/>
          <w:kern w:val="0"/>
          <w:sz w:val="20"/>
          <w:szCs w:val="20"/>
          <w:lang w:eastAsia="ru-RU"/>
          <w14:ligatures w14:val="none"/>
        </w:rPr>
        <w:t xml:space="preserve"> Устава НГУ, Положения о СУНЦ НГУ, Правил внутреннего распорядка и иных локальных нормативных актов по вопросам организации и осуществления образовательной деятельности, в т.ч. оказания платных образовательных услуг;</w:t>
      </w:r>
    </w:p>
    <w:p w14:paraId="0E4B3EE3" w14:textId="77777777" w:rsidR="0027264F" w:rsidRPr="0027264F" w:rsidRDefault="0027264F" w:rsidP="0027264F">
      <w:pPr>
        <w:spacing w:after="0" w:line="240" w:lineRule="auto"/>
        <w:jc w:val="both"/>
        <w:rPr>
          <w:rFonts w:ascii="Times New Roman" w:eastAsia="Times New Roman" w:hAnsi="Times New Roman" w:cs="Times New Roman"/>
          <w:spacing w:val="-12"/>
          <w:kern w:val="0"/>
          <w:sz w:val="20"/>
          <w:szCs w:val="20"/>
          <w:lang w:eastAsia="ru-RU"/>
          <w14:ligatures w14:val="none"/>
        </w:rPr>
      </w:pPr>
      <w:r w:rsidRPr="0027264F">
        <w:rPr>
          <w:rFonts w:ascii="Times New Roman" w:eastAsia="Times New Roman" w:hAnsi="Times New Roman" w:cs="Times New Roman"/>
          <w:spacing w:val="-12"/>
          <w:kern w:val="0"/>
          <w:sz w:val="20"/>
          <w:szCs w:val="20"/>
          <w:lang w:eastAsia="ru-RU"/>
          <w14:ligatures w14:val="none"/>
        </w:rPr>
        <w:t>7.4.</w:t>
      </w:r>
      <w:r w:rsidRPr="0027264F">
        <w:rPr>
          <w:rFonts w:ascii="Times New Roman" w:eastAsia="Times New Roman" w:hAnsi="Times New Roman" w:cs="Times New Roman"/>
          <w:kern w:val="0"/>
          <w:sz w:val="20"/>
          <w:szCs w:val="20"/>
          <w:lang w:eastAsia="ru-RU"/>
          <w14:ligatures w14:val="none"/>
        </w:rPr>
        <w:t xml:space="preserve">3. </w:t>
      </w:r>
      <w:r w:rsidRPr="0027264F">
        <w:rPr>
          <w:rFonts w:ascii="Times New Roman" w:eastAsia="Times New Roman" w:hAnsi="Times New Roman" w:cs="Times New Roman"/>
          <w:spacing w:val="-6"/>
          <w:kern w:val="0"/>
          <w:sz w:val="20"/>
          <w:szCs w:val="20"/>
          <w:lang w:eastAsia="ru-RU"/>
          <w14:ligatures w14:val="none"/>
        </w:rPr>
        <w:t xml:space="preserve">Невыполнение </w:t>
      </w:r>
      <w:r w:rsidRPr="0027264F">
        <w:rPr>
          <w:rFonts w:ascii="Times New Roman" w:eastAsia="Times New Roman" w:hAnsi="Times New Roman" w:cs="Times New Roman"/>
          <w:b/>
          <w:spacing w:val="-6"/>
          <w:kern w:val="0"/>
          <w:sz w:val="20"/>
          <w:szCs w:val="20"/>
          <w:lang w:eastAsia="ru-RU"/>
          <w14:ligatures w14:val="none"/>
        </w:rPr>
        <w:t xml:space="preserve">Заказчиком </w:t>
      </w:r>
      <w:r w:rsidRPr="0027264F">
        <w:rPr>
          <w:rFonts w:ascii="Times New Roman" w:eastAsia="Times New Roman" w:hAnsi="Times New Roman" w:cs="Times New Roman"/>
          <w:spacing w:val="-6"/>
          <w:kern w:val="0"/>
          <w:sz w:val="20"/>
          <w:szCs w:val="20"/>
          <w:lang w:eastAsia="ru-RU"/>
          <w14:ligatures w14:val="none"/>
        </w:rPr>
        <w:t>обязанностей по добросовестному освоению образовательной программы и выполнению учебного плана.</w:t>
      </w:r>
    </w:p>
    <w:p w14:paraId="77B83685"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7.5. При досрочном прекращении образовательных отношений по инициативе </w:t>
      </w:r>
      <w:r w:rsidRPr="0027264F">
        <w:rPr>
          <w:rFonts w:ascii="Times New Roman" w:eastAsia="Times New Roman" w:hAnsi="Times New Roman" w:cs="Times New Roman"/>
          <w:b/>
          <w:kern w:val="0"/>
          <w:sz w:val="20"/>
          <w:szCs w:val="20"/>
          <w:lang w:eastAsia="ru-RU"/>
          <w14:ligatures w14:val="none"/>
        </w:rPr>
        <w:t>Исполнителя</w:t>
      </w:r>
      <w:r w:rsidRPr="0027264F">
        <w:rPr>
          <w:rFonts w:ascii="Times New Roman" w:eastAsia="Times New Roman" w:hAnsi="Times New Roman" w:cs="Times New Roman"/>
          <w:kern w:val="0"/>
          <w:sz w:val="20"/>
          <w:szCs w:val="20"/>
          <w:lang w:eastAsia="ru-RU"/>
          <w14:ligatures w14:val="none"/>
        </w:rPr>
        <w:t xml:space="preserve"> в случаях, предусмотренных пунктом 7.4. настоящего договора, на основании письменного заявления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может быть произведен возврат части суммы, внесенной за обучение, за вычетом затрат, понесенных </w:t>
      </w:r>
      <w:r w:rsidRPr="0027264F">
        <w:rPr>
          <w:rFonts w:ascii="Times New Roman" w:eastAsia="Times New Roman" w:hAnsi="Times New Roman" w:cs="Times New Roman"/>
          <w:b/>
          <w:kern w:val="0"/>
          <w:sz w:val="20"/>
          <w:szCs w:val="20"/>
          <w:lang w:eastAsia="ru-RU"/>
          <w14:ligatures w14:val="none"/>
        </w:rPr>
        <w:t>Исполнителем</w:t>
      </w:r>
      <w:r w:rsidRPr="0027264F">
        <w:rPr>
          <w:rFonts w:ascii="Times New Roman" w:eastAsia="Times New Roman" w:hAnsi="Times New Roman" w:cs="Times New Roman"/>
          <w:kern w:val="0"/>
          <w:sz w:val="20"/>
          <w:szCs w:val="20"/>
          <w:lang w:eastAsia="ru-RU"/>
          <w14:ligatures w14:val="none"/>
        </w:rPr>
        <w:t xml:space="preserve"> на организацию процесса обучения по дату окончания месяца, в котором произошло расторжение Договора.</w:t>
      </w:r>
    </w:p>
    <w:p w14:paraId="71108506"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7.6. Расторжение договора на основании п. 7.3. договора осуществляется по письменному заявлению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без заключения дополнительного соглашения при отсутствии финансовых претензий Сторон. </w:t>
      </w:r>
    </w:p>
    <w:p w14:paraId="21CC28FF"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7.7. При досрочном прекращении образовательных отношений по инициативе </w:t>
      </w:r>
      <w:r w:rsidRPr="0027264F">
        <w:rPr>
          <w:rFonts w:ascii="Times New Roman" w:eastAsia="Times New Roman" w:hAnsi="Times New Roman" w:cs="Times New Roman"/>
          <w:b/>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на основании п. 7.3.2 Договора, денежные средства, внесенные за обучение</w:t>
      </w:r>
      <w:r w:rsidRPr="0027264F">
        <w:rPr>
          <w:rFonts w:ascii="Times New Roman" w:eastAsia="Times New Roman" w:hAnsi="Times New Roman" w:cs="Times New Roman"/>
          <w:b/>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 xml:space="preserve">возврату не подлежат. </w:t>
      </w:r>
    </w:p>
    <w:p w14:paraId="304D952E"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7.8. </w:t>
      </w:r>
      <w:r w:rsidRPr="0027264F">
        <w:rPr>
          <w:rFonts w:ascii="Times New Roman" w:eastAsia="Times New Roman" w:hAnsi="Times New Roman" w:cs="Times New Roman"/>
          <w:b/>
          <w:kern w:val="0"/>
          <w:sz w:val="20"/>
          <w:szCs w:val="20"/>
          <w:lang w:eastAsia="ru-RU"/>
          <w14:ligatures w14:val="none"/>
        </w:rPr>
        <w:t>Исполнитель</w:t>
      </w:r>
      <w:r w:rsidRPr="0027264F">
        <w:rPr>
          <w:rFonts w:ascii="Times New Roman" w:eastAsia="Times New Roman" w:hAnsi="Times New Roman" w:cs="Times New Roman"/>
          <w:kern w:val="0"/>
          <w:sz w:val="20"/>
          <w:szCs w:val="20"/>
          <w:lang w:eastAsia="ru-RU"/>
          <w14:ligatures w14:val="none"/>
        </w:rPr>
        <w:t xml:space="preserve"> вправе отказаться от исполнения обязательств по Договору при условии полного возмещения </w:t>
      </w:r>
      <w:r w:rsidRPr="0027264F">
        <w:rPr>
          <w:rFonts w:ascii="Times New Roman" w:eastAsia="Times New Roman" w:hAnsi="Times New Roman" w:cs="Times New Roman"/>
          <w:b/>
          <w:kern w:val="0"/>
          <w:sz w:val="20"/>
          <w:szCs w:val="20"/>
          <w:lang w:eastAsia="ru-RU"/>
          <w14:ligatures w14:val="none"/>
        </w:rPr>
        <w:t>Заказчику</w:t>
      </w:r>
      <w:r w:rsidRPr="0027264F">
        <w:rPr>
          <w:rFonts w:ascii="Times New Roman" w:eastAsia="Times New Roman" w:hAnsi="Times New Roman" w:cs="Times New Roman"/>
          <w:kern w:val="0"/>
          <w:sz w:val="20"/>
          <w:szCs w:val="20"/>
          <w:lang w:eastAsia="ru-RU"/>
          <w14:ligatures w14:val="none"/>
        </w:rPr>
        <w:t xml:space="preserve"> убытков.</w:t>
      </w:r>
    </w:p>
    <w:p w14:paraId="2B60D7AF"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7.9. Одностороннее изменение условий договора не допускается.</w:t>
      </w:r>
    </w:p>
    <w:p w14:paraId="3D3F2379" w14:textId="77777777" w:rsidR="0027264F" w:rsidRPr="0027264F" w:rsidRDefault="0027264F" w:rsidP="0027264F">
      <w:pPr>
        <w:numPr>
          <w:ilvl w:val="0"/>
          <w:numId w:val="2"/>
        </w:numPr>
        <w:tabs>
          <w:tab w:val="left" w:pos="-142"/>
        </w:tabs>
        <w:spacing w:after="0" w:line="240" w:lineRule="auto"/>
        <w:jc w:val="center"/>
        <w:rPr>
          <w:rFonts w:ascii="Times New Roman" w:eastAsia="Times New Roman" w:hAnsi="Times New Roman" w:cs="Times New Roman"/>
          <w:b/>
          <w:bCs/>
          <w:kern w:val="0"/>
          <w:sz w:val="20"/>
          <w:szCs w:val="20"/>
          <w:lang w:eastAsia="ru-RU"/>
          <w14:ligatures w14:val="none"/>
        </w:rPr>
      </w:pPr>
      <w:r w:rsidRPr="0027264F">
        <w:rPr>
          <w:rFonts w:ascii="Times New Roman" w:eastAsia="Times New Roman" w:hAnsi="Times New Roman" w:cs="Times New Roman"/>
          <w:b/>
          <w:bCs/>
          <w:kern w:val="0"/>
          <w:sz w:val="20"/>
          <w:szCs w:val="20"/>
          <w:lang w:eastAsia="ru-RU"/>
          <w14:ligatures w14:val="none"/>
        </w:rPr>
        <w:t>Персональные данные</w:t>
      </w:r>
    </w:p>
    <w:p w14:paraId="3A40BD10" w14:textId="77777777" w:rsidR="0027264F" w:rsidRPr="0027264F" w:rsidRDefault="0027264F" w:rsidP="0027264F">
      <w:p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8.1 Для целей исполнения договора </w:t>
      </w:r>
      <w:r w:rsidRPr="0027264F">
        <w:rPr>
          <w:rFonts w:ascii="Times New Roman" w:eastAsia="Times New Roman" w:hAnsi="Times New Roman" w:cs="Times New Roman"/>
          <w:b/>
          <w:bCs/>
          <w:kern w:val="0"/>
          <w:sz w:val="20"/>
          <w:szCs w:val="20"/>
          <w:lang w:eastAsia="ru-RU"/>
          <w14:ligatures w14:val="none"/>
        </w:rPr>
        <w:t>Исполнитель</w:t>
      </w:r>
      <w:r w:rsidRPr="0027264F">
        <w:rPr>
          <w:rFonts w:ascii="Times New Roman" w:eastAsia="Times New Roman" w:hAnsi="Times New Roman" w:cs="Times New Roman"/>
          <w:kern w:val="0"/>
          <w:sz w:val="20"/>
          <w:szCs w:val="20"/>
          <w:lang w:eastAsia="ru-RU"/>
          <w14:ligatures w14:val="none"/>
        </w:rPr>
        <w:t xml:space="preserve"> (СУНЦ НГУ) получает от </w:t>
      </w:r>
      <w:r w:rsidRPr="0027264F">
        <w:rPr>
          <w:rFonts w:ascii="Times New Roman" w:eastAsia="Times New Roman" w:hAnsi="Times New Roman" w:cs="Times New Roman"/>
          <w:b/>
          <w:bCs/>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персональные данные (а именно: фамилии, имени, отчества (при наличии), даты рождения, паспортные данные, адреса регистрации, ИНН, СНИЛС, гражданства, контактный телефон, адрес электронной почты). </w:t>
      </w:r>
      <w:r w:rsidRPr="0027264F">
        <w:rPr>
          <w:rFonts w:ascii="Times New Roman" w:eastAsia="Times New Roman" w:hAnsi="Times New Roman" w:cs="Times New Roman"/>
          <w:b/>
          <w:bCs/>
          <w:kern w:val="0"/>
          <w:sz w:val="20"/>
          <w:szCs w:val="20"/>
          <w:lang w:eastAsia="ru-RU"/>
          <w14:ligatures w14:val="none"/>
        </w:rPr>
        <w:t>Заказчик</w:t>
      </w:r>
      <w:r w:rsidRPr="0027264F">
        <w:rPr>
          <w:rFonts w:ascii="Times New Roman" w:eastAsia="Times New Roman" w:hAnsi="Times New Roman" w:cs="Times New Roman"/>
          <w:kern w:val="0"/>
          <w:sz w:val="20"/>
          <w:szCs w:val="20"/>
          <w:lang w:eastAsia="ru-RU"/>
          <w14:ligatures w14:val="none"/>
        </w:rPr>
        <w:t xml:space="preserve"> несет ответственность за предоставление достоверных персональных данных.</w:t>
      </w:r>
    </w:p>
    <w:p w14:paraId="60A1DC10" w14:textId="77777777" w:rsidR="0027264F" w:rsidRPr="0027264F" w:rsidRDefault="0027264F" w:rsidP="0027264F">
      <w:pPr>
        <w:numPr>
          <w:ilvl w:val="1"/>
          <w:numId w:val="11"/>
        </w:num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bCs/>
          <w:kern w:val="0"/>
          <w:sz w:val="20"/>
          <w:szCs w:val="20"/>
          <w:lang w:eastAsia="ru-RU"/>
          <w14:ligatures w14:val="none"/>
        </w:rPr>
        <w:t>Заказчик</w:t>
      </w:r>
      <w:r w:rsidRPr="0027264F">
        <w:rPr>
          <w:rFonts w:ascii="Times New Roman" w:eastAsia="Times New Roman" w:hAnsi="Times New Roman" w:cs="Times New Roman"/>
          <w:kern w:val="0"/>
          <w:sz w:val="20"/>
          <w:szCs w:val="20"/>
          <w:lang w:eastAsia="ru-RU"/>
          <w14:ligatures w14:val="none"/>
        </w:rPr>
        <w:t xml:space="preserve"> согласен на осуществление </w:t>
      </w:r>
      <w:r w:rsidRPr="0027264F">
        <w:rPr>
          <w:rFonts w:ascii="Times New Roman" w:eastAsia="Times New Roman" w:hAnsi="Times New Roman" w:cs="Times New Roman"/>
          <w:b/>
          <w:bCs/>
          <w:kern w:val="0"/>
          <w:sz w:val="20"/>
          <w:szCs w:val="20"/>
          <w:lang w:eastAsia="ru-RU"/>
          <w14:ligatures w14:val="none"/>
        </w:rPr>
        <w:t>Исполнителем</w:t>
      </w:r>
      <w:r w:rsidRPr="0027264F">
        <w:rPr>
          <w:rFonts w:ascii="Times New Roman" w:eastAsia="Times New Roman" w:hAnsi="Times New Roman" w:cs="Times New Roman"/>
          <w:kern w:val="0"/>
          <w:sz w:val="20"/>
          <w:szCs w:val="20"/>
          <w:lang w:eastAsia="ru-RU"/>
          <w14:ligatures w14:val="none"/>
        </w:rPr>
        <w:t xml:space="preserve"> обработки персональных данных, а также на все действия, не противоречащие законодательству Российской Федерации, совершаемые с использованием средств автоматизации, а также без использования таких средств с персональными данными, указанными выше,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защиты конституционных прав и законных интересов </w:t>
      </w:r>
      <w:r w:rsidRPr="0027264F">
        <w:rPr>
          <w:rFonts w:ascii="Times New Roman" w:eastAsia="Times New Roman" w:hAnsi="Times New Roman" w:cs="Times New Roman"/>
          <w:b/>
          <w:bCs/>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xml:space="preserve"> и </w:t>
      </w:r>
      <w:r w:rsidRPr="0027264F">
        <w:rPr>
          <w:rFonts w:ascii="Times New Roman" w:eastAsia="Times New Roman" w:hAnsi="Times New Roman" w:cs="Times New Roman"/>
          <w:b/>
          <w:bCs/>
          <w:kern w:val="0"/>
          <w:sz w:val="20"/>
          <w:szCs w:val="20"/>
          <w:lang w:eastAsia="ru-RU"/>
          <w14:ligatures w14:val="none"/>
        </w:rPr>
        <w:t>Обучающегося</w:t>
      </w:r>
      <w:r w:rsidRPr="0027264F">
        <w:rPr>
          <w:rFonts w:ascii="Times New Roman" w:eastAsia="Times New Roman" w:hAnsi="Times New Roman" w:cs="Times New Roman"/>
          <w:kern w:val="0"/>
          <w:sz w:val="20"/>
          <w:szCs w:val="20"/>
          <w:lang w:eastAsia="ru-RU"/>
          <w14:ligatures w14:val="none"/>
        </w:rPr>
        <w:t>, обеспечения соблюдения законов и иных нормативных правовых актов, осуществления уставной деятельности НГУ, аккумуляции сведений об учениках заочной школы СУНЦ НГУ, также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СУНЦ НГУ, лиц, осуществляющих контрольные, надзорные и иные проверочные мероприятия в отношении СУНЦ НГУ, осуществления расчетов посредством кредитных организаций, обеспечения правовой охраны интеллектуальной собственности и осуществления принадлежащего СУНЦ НГУ права, осуществления СУНЦ НГУ своей деятельности в соответствии с Положением о СУНЦ НГУ.</w:t>
      </w:r>
    </w:p>
    <w:p w14:paraId="3C843611" w14:textId="77777777" w:rsidR="0027264F" w:rsidRPr="0027264F" w:rsidRDefault="0027264F" w:rsidP="0027264F">
      <w:pPr>
        <w:numPr>
          <w:ilvl w:val="1"/>
          <w:numId w:val="11"/>
        </w:num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lastRenderedPageBreak/>
        <w:t xml:space="preserve">Согласие на обработку персональных данных действительно в течение периода действия Договора и периода предоставления образовательной услуги Обучающемуся, а также в течение 5 (пяти) лет после окончания действия договора или в течение срока хранения информации, для исполнения обязанностей, предусмотренных действующим законодательством Российской Федерации, в том числе во исполнение действующего законодательства в сфере образования и локальных актов НГУ и СУНЦ НГУ. </w:t>
      </w:r>
    </w:p>
    <w:p w14:paraId="371B055D" w14:textId="77777777" w:rsidR="0027264F" w:rsidRPr="0027264F" w:rsidRDefault="0027264F" w:rsidP="0027264F">
      <w:pPr>
        <w:numPr>
          <w:ilvl w:val="1"/>
          <w:numId w:val="11"/>
        </w:numPr>
        <w:tabs>
          <w:tab w:val="left" w:pos="-142"/>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bCs/>
          <w:kern w:val="0"/>
          <w:sz w:val="20"/>
          <w:szCs w:val="20"/>
          <w:lang w:eastAsia="ru-RU"/>
          <w14:ligatures w14:val="none"/>
        </w:rPr>
        <w:t>Исполнитель</w:t>
      </w:r>
      <w:r w:rsidRPr="0027264F">
        <w:rPr>
          <w:rFonts w:ascii="Times New Roman" w:eastAsia="Times New Roman" w:hAnsi="Times New Roman" w:cs="Times New Roman"/>
          <w:kern w:val="0"/>
          <w:sz w:val="20"/>
          <w:szCs w:val="20"/>
          <w:lang w:eastAsia="ru-RU"/>
          <w14:ligatures w14:val="none"/>
        </w:rPr>
        <w:t xml:space="preserve"> обязуется обеспечить конфиденциальность и безопасность персональных данных </w:t>
      </w:r>
      <w:r w:rsidRPr="0027264F">
        <w:rPr>
          <w:rFonts w:ascii="Times New Roman" w:eastAsia="Times New Roman" w:hAnsi="Times New Roman" w:cs="Times New Roman"/>
          <w:b/>
          <w:bCs/>
          <w:kern w:val="0"/>
          <w:sz w:val="20"/>
          <w:szCs w:val="20"/>
          <w:lang w:eastAsia="ru-RU"/>
          <w14:ligatures w14:val="none"/>
        </w:rPr>
        <w:t>Заказчика</w:t>
      </w:r>
      <w:r w:rsidRPr="0027264F">
        <w:rPr>
          <w:rFonts w:ascii="Times New Roman" w:eastAsia="Times New Roman" w:hAnsi="Times New Roman" w:cs="Times New Roman"/>
          <w:kern w:val="0"/>
          <w:sz w:val="20"/>
          <w:szCs w:val="20"/>
          <w:lang w:eastAsia="ru-RU"/>
          <w14:ligatures w14:val="none"/>
        </w:rPr>
        <w:t> в соответствии с требованиями законодательства в области защиты персональных данных, в том числе положениями статьи 18 Закона №152-ФЗ, не допускать их распространения, не раскрывать третьим лицам, а также принимать все необходимые правовые, организационные и технические меры для защиты персональных данных.</w:t>
      </w:r>
    </w:p>
    <w:p w14:paraId="22A99CCD" w14:textId="77777777" w:rsidR="0027264F" w:rsidRPr="0027264F" w:rsidRDefault="0027264F" w:rsidP="0027264F">
      <w:pPr>
        <w:numPr>
          <w:ilvl w:val="0"/>
          <w:numId w:val="11"/>
        </w:numPr>
        <w:tabs>
          <w:tab w:val="left" w:pos="-284"/>
        </w:tabs>
        <w:spacing w:after="0" w:line="240" w:lineRule="auto"/>
        <w:jc w:val="center"/>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Прочие условия</w:t>
      </w:r>
    </w:p>
    <w:p w14:paraId="5FF11A0B"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proofErr w:type="gramStart"/>
      <w:r w:rsidRPr="0027264F">
        <w:rPr>
          <w:rFonts w:ascii="Times New Roman" w:eastAsia="Times New Roman" w:hAnsi="Times New Roman" w:cs="Times New Roman"/>
          <w:kern w:val="0"/>
          <w:sz w:val="20"/>
          <w:szCs w:val="20"/>
          <w:lang w:eastAsia="ru-RU"/>
          <w14:ligatures w14:val="none"/>
        </w:rPr>
        <w:t>9.1. .</w:t>
      </w:r>
      <w:proofErr w:type="gramEnd"/>
      <w:r w:rsidRPr="0027264F">
        <w:rPr>
          <w:rFonts w:ascii="Times New Roman" w:eastAsia="Times New Roman" w:hAnsi="Times New Roman" w:cs="Times New Roman"/>
          <w:kern w:val="0"/>
          <w:sz w:val="20"/>
          <w:szCs w:val="20"/>
          <w:lang w:eastAsia="ru-RU"/>
          <w14:ligatures w14:val="none"/>
        </w:rPr>
        <w:t xml:space="preserve"> Настоящий договор составлен в двух экземплярах одинаковой юридической силы по одному для каждой из сторон. Настоящий Договор может быть подписан Заказчиком и Исполнителем простой электронной подписью с помощью системы электронного документооборота «Контур.Сайн»,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и иными нормативно-правовыми актами, а также в соответствии Соглашением об использовании электронного документооборота (Приложение №1).</w:t>
      </w:r>
    </w:p>
    <w:p w14:paraId="3F811354" w14:textId="77777777" w:rsidR="0027264F" w:rsidRPr="0027264F" w:rsidRDefault="0027264F" w:rsidP="0027264F">
      <w:pPr>
        <w:spacing w:after="0" w:line="240" w:lineRule="auto"/>
        <w:jc w:val="both"/>
        <w:rPr>
          <w:rFonts w:ascii="Times New Roman" w:eastAsia="Times New Roman" w:hAnsi="Times New Roman" w:cs="Times New Roman"/>
          <w:spacing w:val="-6"/>
          <w:kern w:val="0"/>
          <w:sz w:val="20"/>
          <w:szCs w:val="20"/>
          <w:lang w:eastAsia="ru-RU"/>
          <w14:ligatures w14:val="none"/>
        </w:rPr>
      </w:pPr>
      <w:r w:rsidRPr="0027264F">
        <w:rPr>
          <w:rFonts w:ascii="Times New Roman" w:eastAsia="Times New Roman" w:hAnsi="Times New Roman" w:cs="Times New Roman"/>
          <w:spacing w:val="-4"/>
          <w:kern w:val="0"/>
          <w:sz w:val="20"/>
          <w:szCs w:val="20"/>
          <w:lang w:eastAsia="ru-RU"/>
          <w14:ligatures w14:val="none"/>
        </w:rPr>
        <w:t xml:space="preserve">9.2. </w:t>
      </w:r>
      <w:r w:rsidRPr="0027264F">
        <w:rPr>
          <w:rFonts w:ascii="Times New Roman" w:eastAsia="Times New Roman" w:hAnsi="Times New Roman" w:cs="Times New Roman"/>
          <w:kern w:val="0"/>
          <w:sz w:val="20"/>
          <w:szCs w:val="20"/>
          <w:lang w:eastAsia="ru-RU"/>
          <w14:ligatures w14:val="none"/>
        </w:rPr>
        <w:t xml:space="preserve">Все документы (договор, дополнительные соглашения, а также иные документы, связанные с исполнением договора), подписанные обеими сторонами и сканированный вариант документов (далее – скан-копия документов), переданные по электронной почте zfmsh@yandex.ru, имеют силу оригиналов до получения их подлинников. Подлинники документов должны быть направлены Заказчиком Почтой России в адрес Исполнителя в течение 15 (Пятнадцати) календарных дней с даты подписания их скан-копии и должны полностью соответствовать ранее переданным по электронной почте документам. </w:t>
      </w:r>
      <w:r w:rsidRPr="0027264F">
        <w:rPr>
          <w:rFonts w:ascii="Times New Roman" w:eastAsia="Times New Roman" w:hAnsi="Times New Roman" w:cs="Times New Roman"/>
          <w:spacing w:val="-6"/>
          <w:kern w:val="0"/>
          <w:sz w:val="20"/>
          <w:szCs w:val="20"/>
          <w:lang w:eastAsia="ru-RU"/>
          <w14:ligatures w14:val="none"/>
        </w:rPr>
        <w:t>При расхождении текста документов и/или условий договора/дополнительных соглашений/приложений, прочих подлинников и их скан-копий, переданных электронной почтой, действительными считаются первоначально переданные скан-копии документов. При неполучении оригиналов документов скан-копии ранее присланных документов будут приравниваться к подлинникам этих документов.</w:t>
      </w:r>
    </w:p>
    <w:p w14:paraId="55CF569B"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9.3. Все разногласия, возникающие по настоящему договору, разрешаются путем переговоров. При недостижении согласия – в судебном порядке по месту нахождения</w:t>
      </w:r>
      <w:r w:rsidRPr="0027264F">
        <w:rPr>
          <w:rFonts w:ascii="Times New Roman" w:eastAsia="Times New Roman" w:hAnsi="Times New Roman" w:cs="Times New Roman"/>
          <w:b/>
          <w:kern w:val="0"/>
          <w:sz w:val="20"/>
          <w:szCs w:val="20"/>
          <w:lang w:eastAsia="ru-RU"/>
          <w14:ligatures w14:val="none"/>
        </w:rPr>
        <w:t xml:space="preserve"> Исполнителя</w:t>
      </w:r>
      <w:r w:rsidRPr="0027264F">
        <w:rPr>
          <w:rFonts w:ascii="Times New Roman" w:eastAsia="Times New Roman" w:hAnsi="Times New Roman" w:cs="Times New Roman"/>
          <w:kern w:val="0"/>
          <w:sz w:val="20"/>
          <w:szCs w:val="20"/>
          <w:lang w:eastAsia="ru-RU"/>
          <w14:ligatures w14:val="none"/>
        </w:rPr>
        <w:t>.</w:t>
      </w:r>
    </w:p>
    <w:p w14:paraId="0E3A5107"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9.4. В случаях, не предусмотренных настоящим договором, стороны руководствуются локальными актами </w:t>
      </w:r>
      <w:r w:rsidRPr="0027264F">
        <w:rPr>
          <w:rFonts w:ascii="Times New Roman" w:eastAsia="Times New Roman" w:hAnsi="Times New Roman" w:cs="Times New Roman"/>
          <w:b/>
          <w:kern w:val="0"/>
          <w:sz w:val="20"/>
          <w:szCs w:val="20"/>
          <w:lang w:eastAsia="ru-RU"/>
          <w14:ligatures w14:val="none"/>
        </w:rPr>
        <w:t>Исполнителя</w:t>
      </w:r>
      <w:r w:rsidRPr="0027264F">
        <w:rPr>
          <w:rFonts w:ascii="Times New Roman" w:eastAsia="Times New Roman" w:hAnsi="Times New Roman" w:cs="Times New Roman"/>
          <w:kern w:val="0"/>
          <w:sz w:val="20"/>
          <w:szCs w:val="20"/>
          <w:lang w:eastAsia="ru-RU"/>
          <w14:ligatures w14:val="none"/>
        </w:rPr>
        <w:t xml:space="preserve"> и законодательством РФ.</w:t>
      </w:r>
    </w:p>
    <w:p w14:paraId="6E432F6A" w14:textId="77777777" w:rsidR="0027264F" w:rsidRPr="0027264F" w:rsidRDefault="0027264F" w:rsidP="0027264F">
      <w:pPr>
        <w:numPr>
          <w:ilvl w:val="0"/>
          <w:numId w:val="10"/>
        </w:numPr>
        <w:tabs>
          <w:tab w:val="left" w:pos="-284"/>
          <w:tab w:val="left" w:pos="284"/>
        </w:tabs>
        <w:spacing w:after="0" w:line="240" w:lineRule="auto"/>
        <w:jc w:val="center"/>
        <w:rPr>
          <w:rFonts w:ascii="Times New Roman" w:eastAsia="Times New Roman" w:hAnsi="Times New Roman" w:cs="Times New Roman"/>
          <w:b/>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Юридические адреса и банковские реквизиты сторон:</w:t>
      </w:r>
    </w:p>
    <w:tbl>
      <w:tblPr>
        <w:tblpPr w:leftFromText="180" w:rightFromText="180" w:vertAnchor="text" w:horzAnchor="margin" w:tblpY="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57"/>
        <w:gridCol w:w="1558"/>
        <w:gridCol w:w="4678"/>
      </w:tblGrid>
      <w:tr w:rsidR="0027264F" w:rsidRPr="0027264F" w14:paraId="3957CAEE" w14:textId="77777777" w:rsidTr="000C38E5">
        <w:trPr>
          <w:cantSplit/>
          <w:trHeight w:val="289"/>
        </w:trPr>
        <w:tc>
          <w:tcPr>
            <w:tcW w:w="4815" w:type="dxa"/>
            <w:gridSpan w:val="2"/>
            <w:tcBorders>
              <w:top w:val="single" w:sz="4" w:space="0" w:color="auto"/>
              <w:left w:val="single" w:sz="4" w:space="0" w:color="auto"/>
              <w:bottom w:val="single" w:sz="4" w:space="0" w:color="auto"/>
              <w:right w:val="single" w:sz="4" w:space="0" w:color="auto"/>
            </w:tcBorders>
            <w:hideMark/>
          </w:tcPr>
          <w:p w14:paraId="227EE65A" w14:textId="77777777" w:rsidR="0027264F" w:rsidRPr="0027264F" w:rsidRDefault="0027264F" w:rsidP="0027264F">
            <w:pPr>
              <w:spacing w:after="0" w:line="240" w:lineRule="auto"/>
              <w:rPr>
                <w:rFonts w:ascii="Times New Roman" w:eastAsia="Times New Roman" w:hAnsi="Times New Roman" w:cs="Times New Roman"/>
                <w:b/>
                <w:bCs/>
                <w:kern w:val="0"/>
                <w:sz w:val="20"/>
                <w:szCs w:val="20"/>
                <w:lang w:eastAsia="ru-RU"/>
                <w14:ligatures w14:val="none"/>
              </w:rPr>
            </w:pPr>
            <w:r w:rsidRPr="0027264F">
              <w:rPr>
                <w:rFonts w:ascii="Times New Roman" w:eastAsia="Times New Roman" w:hAnsi="Times New Roman" w:cs="Times New Roman"/>
                <w:b/>
                <w:bCs/>
                <w:kern w:val="0"/>
                <w:sz w:val="20"/>
                <w:szCs w:val="20"/>
                <w:lang w:eastAsia="ru-RU"/>
                <w14:ligatures w14:val="none"/>
              </w:rPr>
              <w:t>Исполнитель:</w:t>
            </w:r>
          </w:p>
        </w:tc>
        <w:tc>
          <w:tcPr>
            <w:tcW w:w="4678" w:type="dxa"/>
            <w:tcBorders>
              <w:top w:val="single" w:sz="4" w:space="0" w:color="auto"/>
              <w:left w:val="single" w:sz="4" w:space="0" w:color="auto"/>
              <w:bottom w:val="single" w:sz="4" w:space="0" w:color="auto"/>
              <w:right w:val="single" w:sz="4" w:space="0" w:color="auto"/>
            </w:tcBorders>
            <w:hideMark/>
          </w:tcPr>
          <w:p w14:paraId="7957D373" w14:textId="77777777" w:rsidR="0027264F" w:rsidRPr="0027264F" w:rsidRDefault="0027264F" w:rsidP="0027264F">
            <w:pPr>
              <w:spacing w:after="0" w:line="240" w:lineRule="auto"/>
              <w:rPr>
                <w:rFonts w:ascii="Times New Roman" w:eastAsia="Times New Roman" w:hAnsi="Times New Roman" w:cs="Times New Roman"/>
                <w:b/>
                <w:bCs/>
                <w:kern w:val="0"/>
                <w:sz w:val="20"/>
                <w:szCs w:val="20"/>
                <w:lang w:eastAsia="ru-RU"/>
                <w14:ligatures w14:val="none"/>
              </w:rPr>
            </w:pPr>
            <w:r w:rsidRPr="0027264F">
              <w:rPr>
                <w:rFonts w:ascii="Times New Roman" w:eastAsia="Times New Roman" w:hAnsi="Times New Roman" w:cs="Times New Roman"/>
                <w:b/>
                <w:bCs/>
                <w:kern w:val="0"/>
                <w:sz w:val="20"/>
                <w:szCs w:val="20"/>
                <w:lang w:eastAsia="ru-RU"/>
                <w14:ligatures w14:val="none"/>
              </w:rPr>
              <w:t>Заказчик:</w:t>
            </w:r>
          </w:p>
        </w:tc>
      </w:tr>
      <w:tr w:rsidR="0027264F" w:rsidRPr="0027264F" w14:paraId="0E81453B" w14:textId="77777777" w:rsidTr="000C38E5">
        <w:trPr>
          <w:trHeight w:val="2212"/>
        </w:trPr>
        <w:tc>
          <w:tcPr>
            <w:tcW w:w="4815" w:type="dxa"/>
            <w:gridSpan w:val="2"/>
            <w:tcBorders>
              <w:top w:val="single" w:sz="4" w:space="0" w:color="auto"/>
              <w:left w:val="single" w:sz="4" w:space="0" w:color="auto"/>
              <w:bottom w:val="nil"/>
              <w:right w:val="single" w:sz="4" w:space="0" w:color="auto"/>
            </w:tcBorders>
            <w:hideMark/>
          </w:tcPr>
          <w:p w14:paraId="7810D284" w14:textId="77777777" w:rsidR="0027264F" w:rsidRPr="0027264F" w:rsidRDefault="0027264F" w:rsidP="0027264F">
            <w:pPr>
              <w:pBdr>
                <w:bottom w:val="single" w:sz="6" w:space="1" w:color="auto"/>
              </w:pBdr>
              <w:spacing w:after="0" w:line="240" w:lineRule="auto"/>
              <w:rPr>
                <w:rFonts w:ascii="Times New Roman" w:eastAsia="Times New Roman" w:hAnsi="Times New Roman" w:cs="Times New Roman"/>
                <w:bCs/>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ИНН 5408106490 КПП: 547345001 </w:t>
            </w:r>
            <w:r w:rsidRPr="0027264F">
              <w:rPr>
                <w:rFonts w:ascii="Times New Roman" w:eastAsia="Times New Roman" w:hAnsi="Times New Roman" w:cs="Times New Roman"/>
                <w:bCs/>
                <w:kern w:val="0"/>
                <w:sz w:val="20"/>
                <w:szCs w:val="20"/>
                <w:lang w:eastAsia="ru-RU"/>
                <w14:ligatures w14:val="none"/>
              </w:rPr>
              <w:t>Структурное подразделение Новосибирского государственного университета - Специализированный учебно-научный центр Университета (СУНЦ НГУ)</w:t>
            </w:r>
          </w:p>
          <w:p w14:paraId="38690BCA" w14:textId="77777777" w:rsidR="0027264F" w:rsidRPr="0027264F" w:rsidRDefault="0027264F" w:rsidP="0027264F">
            <w:pPr>
              <w:tabs>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630090, Новосибирск, ул. Пирогова, зд.</w:t>
            </w:r>
            <w:proofErr w:type="gramStart"/>
            <w:r w:rsidRPr="0027264F">
              <w:rPr>
                <w:rFonts w:ascii="Times New Roman" w:eastAsia="Times New Roman" w:hAnsi="Times New Roman" w:cs="Times New Roman"/>
                <w:kern w:val="0"/>
                <w:sz w:val="20"/>
                <w:szCs w:val="20"/>
                <w:lang w:eastAsia="ru-RU"/>
                <w14:ligatures w14:val="none"/>
              </w:rPr>
              <w:t>4 ,</w:t>
            </w:r>
            <w:proofErr w:type="gramEnd"/>
          </w:p>
          <w:p w14:paraId="30F60559" w14:textId="77777777" w:rsidR="0027264F" w:rsidRPr="0027264F" w:rsidRDefault="0027264F" w:rsidP="0027264F">
            <w:pPr>
              <w:tabs>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тел +7(383)363-40-66 (ОЗФМШ),</w:t>
            </w:r>
          </w:p>
          <w:p w14:paraId="6937ED50" w14:textId="77777777" w:rsidR="0027264F" w:rsidRPr="0027264F" w:rsidRDefault="0027264F" w:rsidP="0027264F">
            <w:pPr>
              <w:tabs>
                <w:tab w:val="left" w:pos="426"/>
              </w:tabs>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 +7(383)373-96-41 (приемная директора)</w:t>
            </w:r>
          </w:p>
          <w:p w14:paraId="219808EE" w14:textId="77777777" w:rsidR="0027264F" w:rsidRPr="0027264F" w:rsidRDefault="0027264F" w:rsidP="0027264F">
            <w:pPr>
              <w:spacing w:after="0" w:line="240" w:lineRule="auto"/>
              <w:rPr>
                <w:rFonts w:ascii="Times New Roman" w:eastAsia="Times New Roman" w:hAnsi="Times New Roman" w:cs="Times New Roman"/>
                <w:kern w:val="0"/>
                <w:sz w:val="20"/>
                <w:szCs w:val="20"/>
                <w:u w:val="single"/>
                <w:lang w:eastAsia="ru-RU"/>
                <w14:ligatures w14:val="none"/>
              </w:rPr>
            </w:pPr>
            <w:r w:rsidRPr="0027264F">
              <w:rPr>
                <w:rFonts w:ascii="Times New Roman" w:eastAsia="Times New Roman" w:hAnsi="Times New Roman" w:cs="Times New Roman"/>
                <w:kern w:val="0"/>
                <w:sz w:val="20"/>
                <w:szCs w:val="20"/>
                <w:u w:val="single"/>
                <w:lang w:eastAsia="ru-RU"/>
                <w14:ligatures w14:val="none"/>
              </w:rPr>
              <w:t xml:space="preserve">Реквизиты для оплаты: </w:t>
            </w:r>
          </w:p>
          <w:p w14:paraId="609B5765"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Банк получателя: БАНК ГПБ (АО)</w:t>
            </w:r>
          </w:p>
          <w:p w14:paraId="42749BBA"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БИК банка 044525823</w:t>
            </w:r>
          </w:p>
          <w:p w14:paraId="0E8706D7"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Кор. Счет 30101810200000000823 </w:t>
            </w:r>
          </w:p>
          <w:p w14:paraId="6D1E1888"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noProof/>
                <w:kern w:val="0"/>
                <w:sz w:val="20"/>
                <w:szCs w:val="20"/>
                <w:lang w:eastAsia="ru-RU"/>
                <w14:ligatures w14:val="none"/>
              </w:rPr>
              <w:drawing>
                <wp:anchor distT="0" distB="0" distL="114300" distR="114300" simplePos="0" relativeHeight="251659264" behindDoc="0" locked="0" layoutInCell="1" allowOverlap="1" wp14:anchorId="2273202C" wp14:editId="35A5F979">
                  <wp:simplePos x="0" y="0"/>
                  <wp:positionH relativeFrom="column">
                    <wp:posOffset>2462530</wp:posOffset>
                  </wp:positionH>
                  <wp:positionV relativeFrom="paragraph">
                    <wp:posOffset>123825</wp:posOffset>
                  </wp:positionV>
                  <wp:extent cx="54292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64F">
              <w:rPr>
                <w:rFonts w:ascii="Times New Roman" w:eastAsia="Times New Roman" w:hAnsi="Times New Roman" w:cs="Times New Roman"/>
                <w:kern w:val="0"/>
                <w:sz w:val="20"/>
                <w:szCs w:val="20"/>
                <w:lang w:eastAsia="ru-RU"/>
                <w14:ligatures w14:val="none"/>
              </w:rPr>
              <w:t>Р/с получателя 40503810500000000014</w:t>
            </w:r>
          </w:p>
          <w:p w14:paraId="369FFC9D"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Наименование получателя: СУНЦ НГУ</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2AAD965" w14:textId="77777777" w:rsidR="0027264F" w:rsidRPr="0027264F" w:rsidRDefault="0027264F" w:rsidP="0027264F">
            <w:pPr>
              <w:autoSpaceDE w:val="0"/>
              <w:autoSpaceDN w:val="0"/>
              <w:adjustRightInd w:val="0"/>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ФИО ______________________________________</w:t>
            </w:r>
          </w:p>
          <w:p w14:paraId="5F62C0AC" w14:textId="77777777" w:rsidR="0027264F" w:rsidRPr="0027264F" w:rsidRDefault="0027264F" w:rsidP="0027264F">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"___"_____ 20___г. </w:t>
            </w:r>
          </w:p>
          <w:p w14:paraId="6A865D2D" w14:textId="77777777" w:rsidR="0027264F" w:rsidRPr="0027264F" w:rsidRDefault="0027264F" w:rsidP="0027264F">
            <w:pPr>
              <w:autoSpaceDE w:val="0"/>
              <w:autoSpaceDN w:val="0"/>
              <w:adjustRightInd w:val="0"/>
              <w:spacing w:after="0" w:line="240" w:lineRule="auto"/>
              <w:rPr>
                <w:rFonts w:ascii="Times New Roman" w:eastAsia="Times New Roman" w:hAnsi="Times New Roman" w:cs="Times New Roman"/>
                <w:i/>
                <w:kern w:val="0"/>
                <w:sz w:val="18"/>
                <w:szCs w:val="18"/>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        </w:t>
            </w:r>
            <w:r w:rsidRPr="0027264F">
              <w:rPr>
                <w:rFonts w:ascii="Times New Roman" w:eastAsia="Times New Roman" w:hAnsi="Times New Roman" w:cs="Times New Roman"/>
                <w:kern w:val="0"/>
                <w:sz w:val="18"/>
                <w:szCs w:val="18"/>
                <w:lang w:eastAsia="ru-RU"/>
                <w14:ligatures w14:val="none"/>
              </w:rPr>
              <w:t xml:space="preserve"> </w:t>
            </w:r>
            <w:r w:rsidRPr="0027264F">
              <w:rPr>
                <w:rFonts w:ascii="Times New Roman" w:eastAsia="Times New Roman" w:hAnsi="Times New Roman" w:cs="Times New Roman"/>
                <w:i/>
                <w:kern w:val="0"/>
                <w:sz w:val="18"/>
                <w:szCs w:val="18"/>
                <w:lang w:eastAsia="ru-RU"/>
                <w14:ligatures w14:val="none"/>
              </w:rPr>
              <w:t>(дата рождения)</w:t>
            </w:r>
          </w:p>
          <w:p w14:paraId="3FB16742" w14:textId="77777777" w:rsidR="0027264F" w:rsidRPr="0027264F" w:rsidRDefault="0027264F" w:rsidP="0027264F">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паспорт _____№________ выдан "___"____ 20__г</w:t>
            </w:r>
          </w:p>
          <w:p w14:paraId="13D315A3" w14:textId="77777777" w:rsidR="0027264F" w:rsidRPr="0027264F" w:rsidRDefault="0027264F" w:rsidP="0027264F">
            <w:pPr>
              <w:autoSpaceDE w:val="0"/>
              <w:autoSpaceDN w:val="0"/>
              <w:adjustRightInd w:val="0"/>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___________________________________________</w:t>
            </w:r>
          </w:p>
          <w:p w14:paraId="23F1CCB5" w14:textId="77777777" w:rsidR="0027264F" w:rsidRPr="0027264F" w:rsidRDefault="0027264F" w:rsidP="0027264F">
            <w:pPr>
              <w:autoSpaceDE w:val="0"/>
              <w:autoSpaceDN w:val="0"/>
              <w:adjustRightInd w:val="0"/>
              <w:spacing w:after="0" w:line="240" w:lineRule="auto"/>
              <w:jc w:val="center"/>
              <w:rPr>
                <w:rFonts w:ascii="Times New Roman" w:eastAsia="Times New Roman" w:hAnsi="Times New Roman" w:cs="Times New Roman"/>
                <w:i/>
                <w:kern w:val="0"/>
                <w:sz w:val="18"/>
                <w:szCs w:val="18"/>
                <w:lang w:eastAsia="ru-RU"/>
                <w14:ligatures w14:val="none"/>
              </w:rPr>
            </w:pPr>
            <w:r w:rsidRPr="0027264F">
              <w:rPr>
                <w:rFonts w:ascii="Times New Roman" w:eastAsia="Times New Roman" w:hAnsi="Times New Roman" w:cs="Times New Roman"/>
                <w:i/>
                <w:kern w:val="0"/>
                <w:sz w:val="18"/>
                <w:szCs w:val="18"/>
                <w:lang w:eastAsia="ru-RU"/>
                <w14:ligatures w14:val="none"/>
              </w:rPr>
              <w:t>(кем)</w:t>
            </w:r>
          </w:p>
          <w:p w14:paraId="0E4701F7" w14:textId="77777777" w:rsidR="0027264F" w:rsidRPr="0027264F" w:rsidRDefault="0027264F" w:rsidP="0027264F">
            <w:pPr>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Зарегистрирован(а) по адресу: </w:t>
            </w:r>
          </w:p>
          <w:p w14:paraId="55231BC6" w14:textId="77777777" w:rsidR="0027264F" w:rsidRPr="0027264F" w:rsidRDefault="0027264F" w:rsidP="0027264F">
            <w:pPr>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___________________________________________</w:t>
            </w:r>
          </w:p>
          <w:p w14:paraId="3EED59DD" w14:textId="77777777" w:rsidR="0027264F" w:rsidRPr="0027264F" w:rsidRDefault="0027264F" w:rsidP="0027264F">
            <w:pPr>
              <w:spacing w:before="120" w:after="0" w:line="240" w:lineRule="auto"/>
              <w:rPr>
                <w:rFonts w:ascii="Times New Roman" w:eastAsia="Times New Roman" w:hAnsi="Times New Roman" w:cs="Times New Roman"/>
                <w:kern w:val="0"/>
                <w:sz w:val="18"/>
                <w:szCs w:val="18"/>
                <w:lang w:eastAsia="ru-RU"/>
                <w14:ligatures w14:val="none"/>
              </w:rPr>
            </w:pPr>
            <w:r w:rsidRPr="0027264F">
              <w:rPr>
                <w:rFonts w:ascii="Times New Roman" w:eastAsia="Times New Roman" w:hAnsi="Times New Roman" w:cs="Times New Roman"/>
                <w:kern w:val="0"/>
                <w:sz w:val="18"/>
                <w:szCs w:val="18"/>
                <w:lang w:eastAsia="ru-RU"/>
                <w14:ligatures w14:val="none"/>
              </w:rPr>
              <w:t>ИНН________________________</w:t>
            </w:r>
          </w:p>
          <w:p w14:paraId="329D5272" w14:textId="77777777" w:rsidR="0027264F" w:rsidRPr="0027264F" w:rsidRDefault="0027264F" w:rsidP="0027264F">
            <w:pPr>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СНИЛС ______-______-______-____</w:t>
            </w:r>
          </w:p>
          <w:p w14:paraId="5870AD1D" w14:textId="77777777" w:rsidR="0027264F" w:rsidRPr="0027264F" w:rsidRDefault="0027264F" w:rsidP="0027264F">
            <w:pPr>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Конт. телефон: ___________________________</w:t>
            </w:r>
          </w:p>
          <w:p w14:paraId="75AE193C" w14:textId="77777777" w:rsidR="0027264F" w:rsidRPr="0027264F" w:rsidRDefault="0027264F" w:rsidP="0027264F">
            <w:pPr>
              <w:widowControl w:val="0"/>
              <w:spacing w:before="120"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val="en-US" w:eastAsia="ru-RU"/>
                <w14:ligatures w14:val="none"/>
              </w:rPr>
              <w:t>e</w:t>
            </w:r>
            <w:r w:rsidRPr="0027264F">
              <w:rPr>
                <w:rFonts w:ascii="Times New Roman" w:eastAsia="Times New Roman" w:hAnsi="Times New Roman" w:cs="Times New Roman"/>
                <w:kern w:val="0"/>
                <w:sz w:val="20"/>
                <w:szCs w:val="20"/>
                <w:lang w:eastAsia="ru-RU"/>
                <w14:ligatures w14:val="none"/>
              </w:rPr>
              <w:t>-</w:t>
            </w:r>
            <w:r w:rsidRPr="0027264F">
              <w:rPr>
                <w:rFonts w:ascii="Times New Roman" w:eastAsia="Times New Roman" w:hAnsi="Times New Roman" w:cs="Times New Roman"/>
                <w:kern w:val="0"/>
                <w:sz w:val="20"/>
                <w:szCs w:val="20"/>
                <w:lang w:val="en-US" w:eastAsia="ru-RU"/>
                <w14:ligatures w14:val="none"/>
              </w:rPr>
              <w:t>mail</w:t>
            </w:r>
            <w:r w:rsidRPr="0027264F">
              <w:rPr>
                <w:rFonts w:ascii="Times New Roman" w:eastAsia="Times New Roman" w:hAnsi="Times New Roman" w:cs="Times New Roman"/>
                <w:kern w:val="0"/>
                <w:sz w:val="20"/>
                <w:szCs w:val="20"/>
                <w:lang w:eastAsia="ru-RU"/>
                <w14:ligatures w14:val="none"/>
              </w:rPr>
              <w:t xml:space="preserve"> (для электронного чека): _______________</w:t>
            </w:r>
          </w:p>
          <w:p w14:paraId="330AFB9F" w14:textId="77777777" w:rsidR="0027264F" w:rsidRPr="0027264F" w:rsidRDefault="0027264F" w:rsidP="0027264F">
            <w:pPr>
              <w:spacing w:before="120" w:after="0" w:line="240" w:lineRule="auto"/>
              <w:rPr>
                <w:rFonts w:ascii="Times New Roman" w:eastAsia="Times New Roman" w:hAnsi="Times New Roman" w:cs="Times New Roman"/>
                <w:bCs/>
                <w:kern w:val="0"/>
                <w:sz w:val="20"/>
                <w:szCs w:val="20"/>
                <w:lang w:eastAsia="ru-RU"/>
                <w14:ligatures w14:val="none"/>
              </w:rPr>
            </w:pPr>
            <w:r w:rsidRPr="0027264F">
              <w:rPr>
                <w:rFonts w:ascii="Times New Roman" w:eastAsia="Times New Roman" w:hAnsi="Times New Roman" w:cs="Times New Roman"/>
                <w:bCs/>
                <w:kern w:val="0"/>
                <w:sz w:val="20"/>
                <w:szCs w:val="20"/>
                <w:lang w:eastAsia="ru-RU"/>
                <w14:ligatures w14:val="none"/>
              </w:rPr>
              <w:t>________________</w:t>
            </w:r>
            <w:r w:rsidRPr="0027264F">
              <w:rPr>
                <w:rFonts w:ascii="Times New Roman" w:eastAsia="Times New Roman" w:hAnsi="Times New Roman" w:cs="Times New Roman"/>
                <w:kern w:val="0"/>
                <w:sz w:val="20"/>
                <w:szCs w:val="20"/>
                <w:lang w:eastAsia="ru-RU"/>
                <w14:ligatures w14:val="none"/>
              </w:rPr>
              <w:t xml:space="preserve"> / ______________</w:t>
            </w:r>
            <w:r w:rsidRPr="0027264F">
              <w:rPr>
                <w:rFonts w:ascii="Times New Roman" w:eastAsia="Times New Roman" w:hAnsi="Times New Roman" w:cs="Times New Roman"/>
                <w:bCs/>
                <w:kern w:val="0"/>
                <w:sz w:val="20"/>
                <w:szCs w:val="20"/>
                <w:lang w:eastAsia="ru-RU"/>
                <w14:ligatures w14:val="none"/>
              </w:rPr>
              <w:t>________</w:t>
            </w:r>
          </w:p>
          <w:p w14:paraId="4763E119" w14:textId="77777777" w:rsidR="0027264F" w:rsidRPr="0027264F" w:rsidRDefault="0027264F" w:rsidP="0027264F">
            <w:pPr>
              <w:spacing w:after="0" w:line="240" w:lineRule="auto"/>
              <w:jc w:val="center"/>
              <w:rPr>
                <w:rFonts w:ascii="Times New Roman" w:eastAsia="Times New Roman" w:hAnsi="Times New Roman" w:cs="Times New Roman"/>
                <w:bCs/>
                <w:i/>
                <w:kern w:val="0"/>
                <w:sz w:val="16"/>
                <w:szCs w:val="16"/>
                <w:lang w:eastAsia="ru-RU"/>
                <w14:ligatures w14:val="none"/>
              </w:rPr>
            </w:pPr>
            <w:r w:rsidRPr="0027264F">
              <w:rPr>
                <w:rFonts w:ascii="Times New Roman" w:eastAsia="Times New Roman" w:hAnsi="Times New Roman" w:cs="Times New Roman"/>
                <w:bCs/>
                <w:i/>
                <w:kern w:val="0"/>
                <w:sz w:val="16"/>
                <w:szCs w:val="16"/>
                <w:lang w:eastAsia="ru-RU"/>
                <w14:ligatures w14:val="none"/>
              </w:rPr>
              <w:t xml:space="preserve">Подпись                </w:t>
            </w:r>
            <w:proofErr w:type="gramStart"/>
            <w:r w:rsidRPr="0027264F">
              <w:rPr>
                <w:rFonts w:ascii="Times New Roman" w:eastAsia="Times New Roman" w:hAnsi="Times New Roman" w:cs="Times New Roman"/>
                <w:bCs/>
                <w:i/>
                <w:kern w:val="0"/>
                <w:sz w:val="16"/>
                <w:szCs w:val="16"/>
                <w:lang w:eastAsia="ru-RU"/>
                <w14:ligatures w14:val="none"/>
              </w:rPr>
              <w:t xml:space="preserve">   (</w:t>
            </w:r>
            <w:proofErr w:type="gramEnd"/>
            <w:r w:rsidRPr="0027264F">
              <w:rPr>
                <w:rFonts w:ascii="Times New Roman" w:eastAsia="Times New Roman" w:hAnsi="Times New Roman" w:cs="Times New Roman"/>
                <w:bCs/>
                <w:i/>
                <w:kern w:val="0"/>
                <w:sz w:val="16"/>
                <w:szCs w:val="16"/>
                <w:lang w:eastAsia="ru-RU"/>
                <w14:ligatures w14:val="none"/>
              </w:rPr>
              <w:t xml:space="preserve"> </w:t>
            </w:r>
            <w:r w:rsidRPr="0027264F">
              <w:rPr>
                <w:rFonts w:ascii="Times New Roman" w:eastAsia="Times New Roman" w:hAnsi="Times New Roman" w:cs="Times New Roman"/>
                <w:i/>
                <w:kern w:val="0"/>
                <w:sz w:val="16"/>
                <w:szCs w:val="16"/>
                <w:lang w:eastAsia="ru-RU"/>
                <w14:ligatures w14:val="none"/>
              </w:rPr>
              <w:t>расшифровка подписи)</w:t>
            </w:r>
          </w:p>
          <w:p w14:paraId="5DBF49DB"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Cs/>
                <w:kern w:val="0"/>
                <w:sz w:val="20"/>
                <w:szCs w:val="20"/>
                <w:lang w:eastAsia="ru-RU"/>
                <w14:ligatures w14:val="none"/>
              </w:rPr>
              <w:t xml:space="preserve"> </w:t>
            </w:r>
            <w:r w:rsidRPr="0027264F">
              <w:rPr>
                <w:rFonts w:ascii="Times New Roman" w:eastAsia="Times New Roman" w:hAnsi="Times New Roman" w:cs="Times New Roman"/>
                <w:kern w:val="0"/>
                <w:sz w:val="20"/>
                <w:szCs w:val="20"/>
                <w:lang w:eastAsia="ru-RU"/>
                <w14:ligatures w14:val="none"/>
              </w:rPr>
              <w:t>«___» __________________202___г.</w:t>
            </w:r>
          </w:p>
        </w:tc>
      </w:tr>
      <w:tr w:rsidR="0027264F" w:rsidRPr="0027264F" w14:paraId="14E7132B" w14:textId="77777777" w:rsidTr="000C38E5">
        <w:trPr>
          <w:trHeight w:val="567"/>
        </w:trPr>
        <w:tc>
          <w:tcPr>
            <w:tcW w:w="3257" w:type="dxa"/>
            <w:tcBorders>
              <w:top w:val="nil"/>
              <w:left w:val="single" w:sz="4" w:space="0" w:color="auto"/>
              <w:bottom w:val="nil"/>
              <w:right w:val="nil"/>
            </w:tcBorders>
            <w:vAlign w:val="center"/>
            <w:hideMark/>
          </w:tcPr>
          <w:p w14:paraId="1049A6C7"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Оплата на сайте: </w:t>
            </w:r>
          </w:p>
          <w:p w14:paraId="748FD890"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hyperlink r:id="rId7" w:history="1">
              <w:r w:rsidRPr="0027264F">
                <w:rPr>
                  <w:rFonts w:ascii="Times New Roman" w:eastAsia="Times New Roman" w:hAnsi="Times New Roman" w:cs="Times New Roman"/>
                  <w:color w:val="0563C1"/>
                  <w:kern w:val="0"/>
                  <w:sz w:val="20"/>
                  <w:szCs w:val="20"/>
                  <w:u w:val="single"/>
                  <w:lang w:eastAsia="ru-RU"/>
                  <w14:ligatures w14:val="none"/>
                </w:rPr>
                <w:t>https://sesc.nsu.ru/payment</w:t>
              </w:r>
            </w:hyperlink>
          </w:p>
        </w:tc>
        <w:tc>
          <w:tcPr>
            <w:tcW w:w="1558" w:type="dxa"/>
            <w:tcBorders>
              <w:top w:val="nil"/>
              <w:left w:val="nil"/>
              <w:bottom w:val="nil"/>
              <w:right w:val="single" w:sz="4" w:space="0" w:color="auto"/>
            </w:tcBorders>
          </w:tcPr>
          <w:p w14:paraId="4D73F5F6"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4AFBCB3"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p>
        </w:tc>
      </w:tr>
      <w:tr w:rsidR="0027264F" w:rsidRPr="0027264F" w14:paraId="16EC78AF" w14:textId="77777777" w:rsidTr="000C38E5">
        <w:trPr>
          <w:trHeight w:val="1296"/>
        </w:trPr>
        <w:tc>
          <w:tcPr>
            <w:tcW w:w="4815" w:type="dxa"/>
            <w:gridSpan w:val="2"/>
            <w:tcBorders>
              <w:top w:val="nil"/>
              <w:left w:val="single" w:sz="4" w:space="0" w:color="auto"/>
              <w:bottom w:val="single" w:sz="4" w:space="0" w:color="auto"/>
              <w:right w:val="single" w:sz="4" w:space="0" w:color="auto"/>
            </w:tcBorders>
          </w:tcPr>
          <w:p w14:paraId="7FD72113" w14:textId="77777777" w:rsidR="0027264F" w:rsidRPr="0027264F" w:rsidRDefault="0027264F" w:rsidP="0027264F">
            <w:pPr>
              <w:spacing w:before="120"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Директор СУНЦ НГУ ______________ /Л. А. Некрасова/</w:t>
            </w:r>
          </w:p>
          <w:p w14:paraId="7B1CC88A" w14:textId="77777777" w:rsidR="0027264F" w:rsidRPr="0027264F" w:rsidRDefault="0027264F" w:rsidP="0027264F">
            <w:pPr>
              <w:spacing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М.П. </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1A46530A" w14:textId="77777777" w:rsidR="0027264F" w:rsidRPr="0027264F" w:rsidRDefault="0027264F" w:rsidP="0027264F">
            <w:pPr>
              <w:spacing w:after="0" w:line="240" w:lineRule="auto"/>
              <w:rPr>
                <w:rFonts w:ascii="Times New Roman" w:eastAsia="Times New Roman" w:hAnsi="Times New Roman" w:cs="Times New Roman"/>
                <w:kern w:val="0"/>
                <w:sz w:val="20"/>
                <w:szCs w:val="20"/>
                <w:lang w:eastAsia="ru-RU"/>
                <w14:ligatures w14:val="none"/>
              </w:rPr>
            </w:pPr>
          </w:p>
        </w:tc>
      </w:tr>
    </w:tbl>
    <w:p w14:paraId="08DE8115" w14:textId="77777777" w:rsidR="0027264F" w:rsidRPr="0027264F" w:rsidRDefault="0027264F" w:rsidP="0027264F">
      <w:pPr>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kern w:val="0"/>
          <w:sz w:val="20"/>
          <w:szCs w:val="20"/>
          <w:lang w:eastAsia="ru-RU"/>
          <w14:ligatures w14:val="none"/>
        </w:rPr>
        <w:t xml:space="preserve">С содержанием документов, обозначенных в п. 3.1.1. ознакомлен(а): </w:t>
      </w:r>
    </w:p>
    <w:p w14:paraId="5B0ABC3F" w14:textId="77777777" w:rsidR="0027264F" w:rsidRPr="0027264F" w:rsidRDefault="0027264F" w:rsidP="0027264F">
      <w:pPr>
        <w:autoSpaceDE w:val="0"/>
        <w:autoSpaceDN w:val="0"/>
        <w:adjustRightInd w:val="0"/>
        <w:spacing w:before="120" w:after="0" w:line="240" w:lineRule="auto"/>
        <w:jc w:val="both"/>
        <w:rPr>
          <w:rFonts w:ascii="Times New Roman" w:eastAsia="Times New Roman" w:hAnsi="Times New Roman" w:cs="Times New Roman"/>
          <w:kern w:val="0"/>
          <w:sz w:val="20"/>
          <w:szCs w:val="20"/>
          <w:lang w:eastAsia="ru-RU"/>
          <w14:ligatures w14:val="none"/>
        </w:rPr>
      </w:pPr>
      <w:r w:rsidRPr="0027264F">
        <w:rPr>
          <w:rFonts w:ascii="Times New Roman" w:eastAsia="Times New Roman" w:hAnsi="Times New Roman" w:cs="Times New Roman"/>
          <w:b/>
          <w:kern w:val="0"/>
          <w:sz w:val="20"/>
          <w:szCs w:val="20"/>
          <w:lang w:eastAsia="ru-RU"/>
          <w14:ligatures w14:val="none"/>
        </w:rPr>
        <w:t xml:space="preserve"> «Заказчик»</w:t>
      </w:r>
      <w:r w:rsidRPr="0027264F">
        <w:rPr>
          <w:rFonts w:ascii="Times New Roman" w:eastAsia="Times New Roman" w:hAnsi="Times New Roman" w:cs="Times New Roman"/>
          <w:kern w:val="0"/>
          <w:sz w:val="20"/>
          <w:szCs w:val="20"/>
          <w:lang w:eastAsia="ru-RU"/>
          <w14:ligatures w14:val="none"/>
        </w:rPr>
        <w:t xml:space="preserve"> _________________________ / ______________________________ </w:t>
      </w:r>
    </w:p>
    <w:p w14:paraId="45E4B0E0" w14:textId="77777777" w:rsidR="0027264F" w:rsidRPr="0027264F" w:rsidRDefault="0027264F" w:rsidP="0027264F">
      <w:pPr>
        <w:spacing w:after="0" w:line="240" w:lineRule="auto"/>
        <w:ind w:left="1418"/>
        <w:rPr>
          <w:rFonts w:ascii="Times New Roman" w:eastAsia="Times New Roman" w:hAnsi="Times New Roman" w:cs="Times New Roman"/>
          <w:i/>
          <w:kern w:val="0"/>
          <w:sz w:val="18"/>
          <w:szCs w:val="18"/>
          <w:lang w:eastAsia="ru-RU"/>
          <w14:ligatures w14:val="none"/>
        </w:rPr>
      </w:pPr>
      <w:r w:rsidRPr="0027264F">
        <w:rPr>
          <w:rFonts w:ascii="Times New Roman" w:eastAsia="Times New Roman" w:hAnsi="Times New Roman" w:cs="Times New Roman"/>
          <w:bCs/>
          <w:i/>
          <w:kern w:val="0"/>
          <w:sz w:val="18"/>
          <w:szCs w:val="18"/>
          <w:lang w:eastAsia="ru-RU"/>
          <w14:ligatures w14:val="none"/>
        </w:rPr>
        <w:t>Подпись</w:t>
      </w:r>
      <w:r w:rsidRPr="0027264F">
        <w:rPr>
          <w:rFonts w:ascii="Times New Roman" w:eastAsia="Times New Roman" w:hAnsi="Times New Roman" w:cs="Times New Roman"/>
          <w:bCs/>
          <w:i/>
          <w:kern w:val="0"/>
          <w:sz w:val="18"/>
          <w:szCs w:val="18"/>
          <w:lang w:eastAsia="ru-RU"/>
          <w14:ligatures w14:val="none"/>
        </w:rPr>
        <w:tab/>
      </w:r>
      <w:r w:rsidRPr="0027264F">
        <w:rPr>
          <w:rFonts w:ascii="Times New Roman" w:eastAsia="Times New Roman" w:hAnsi="Times New Roman" w:cs="Times New Roman"/>
          <w:bCs/>
          <w:i/>
          <w:kern w:val="0"/>
          <w:sz w:val="18"/>
          <w:szCs w:val="18"/>
          <w:lang w:eastAsia="ru-RU"/>
          <w14:ligatures w14:val="none"/>
        </w:rPr>
        <w:tab/>
      </w:r>
      <w:r w:rsidRPr="0027264F">
        <w:rPr>
          <w:rFonts w:ascii="Times New Roman" w:eastAsia="Times New Roman" w:hAnsi="Times New Roman" w:cs="Times New Roman"/>
          <w:bCs/>
          <w:i/>
          <w:kern w:val="0"/>
          <w:sz w:val="18"/>
          <w:szCs w:val="18"/>
          <w:lang w:eastAsia="ru-RU"/>
          <w14:ligatures w14:val="none"/>
        </w:rPr>
        <w:tab/>
        <w:t>(расшифровка</w:t>
      </w:r>
      <w:r w:rsidRPr="0027264F">
        <w:rPr>
          <w:rFonts w:ascii="Times New Roman" w:eastAsia="Times New Roman" w:hAnsi="Times New Roman" w:cs="Times New Roman"/>
          <w:i/>
          <w:kern w:val="0"/>
          <w:sz w:val="18"/>
          <w:szCs w:val="18"/>
          <w:lang w:eastAsia="ru-RU"/>
          <w14:ligatures w14:val="none"/>
        </w:rPr>
        <w:t xml:space="preserve"> подписи)</w:t>
      </w:r>
    </w:p>
    <w:p w14:paraId="7162621B" w14:textId="77777777" w:rsidR="0027264F" w:rsidRPr="0027264F" w:rsidRDefault="0027264F" w:rsidP="0027264F">
      <w:pPr>
        <w:suppressAutoHyphens/>
        <w:autoSpaceDE w:val="0"/>
        <w:spacing w:after="0" w:line="240" w:lineRule="auto"/>
        <w:jc w:val="right"/>
        <w:rPr>
          <w:rFonts w:ascii="Times New Roman" w:eastAsia="Times New Roman" w:hAnsi="Times New Roman" w:cs="Times New Roman"/>
          <w:color w:val="000000"/>
          <w:kern w:val="1"/>
          <w:sz w:val="20"/>
          <w:szCs w:val="20"/>
          <w:lang w:eastAsia="zh-CN"/>
          <w14:ligatures w14:val="none"/>
        </w:rPr>
      </w:pPr>
      <w:r w:rsidRPr="0027264F">
        <w:rPr>
          <w:rFonts w:ascii="Times New Roman" w:eastAsia="Times New Roman" w:hAnsi="Times New Roman" w:cs="Times New Roman"/>
          <w:color w:val="000000"/>
          <w:kern w:val="1"/>
          <w:sz w:val="20"/>
          <w:szCs w:val="20"/>
          <w:lang w:eastAsia="zh-CN"/>
          <w14:ligatures w14:val="none"/>
        </w:rPr>
        <w:br w:type="page"/>
      </w:r>
      <w:bookmarkStart w:id="0" w:name="_Hlk103246969"/>
      <w:r w:rsidRPr="0027264F">
        <w:rPr>
          <w:rFonts w:ascii="Times New Roman" w:eastAsia="Times New Roman" w:hAnsi="Times New Roman" w:cs="Times New Roman"/>
          <w:color w:val="000000"/>
          <w:kern w:val="1"/>
          <w:sz w:val="20"/>
          <w:szCs w:val="20"/>
          <w:lang w:eastAsia="zh-CN"/>
          <w14:ligatures w14:val="none"/>
        </w:rPr>
        <w:lastRenderedPageBreak/>
        <w:t>Приложение №1</w:t>
      </w:r>
    </w:p>
    <w:p w14:paraId="665A92C1" w14:textId="77777777" w:rsidR="0027264F" w:rsidRPr="0027264F" w:rsidRDefault="0027264F" w:rsidP="0027264F">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К Договору № ЗШ- 25/____ф</w:t>
      </w:r>
    </w:p>
    <w:p w14:paraId="3BBCD426" w14:textId="77777777" w:rsidR="0027264F" w:rsidRPr="0027264F" w:rsidRDefault="0027264F" w:rsidP="0027264F">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от «___</w:t>
      </w:r>
      <w:proofErr w:type="gramStart"/>
      <w:r w:rsidRPr="0027264F">
        <w:rPr>
          <w:rFonts w:ascii="Times New Roman" w:eastAsia="Times New Roman" w:hAnsi="Times New Roman" w:cs="Times New Roman"/>
          <w:color w:val="000000"/>
          <w:kern w:val="0"/>
          <w:sz w:val="20"/>
          <w:szCs w:val="20"/>
          <w:lang w:eastAsia="ru-RU"/>
          <w14:ligatures w14:val="none"/>
        </w:rPr>
        <w:t>_»_</w:t>
      </w:r>
      <w:proofErr w:type="gramEnd"/>
      <w:r w:rsidRPr="0027264F">
        <w:rPr>
          <w:rFonts w:ascii="Times New Roman" w:eastAsia="Times New Roman" w:hAnsi="Times New Roman" w:cs="Times New Roman"/>
          <w:color w:val="000000"/>
          <w:kern w:val="0"/>
          <w:sz w:val="20"/>
          <w:szCs w:val="20"/>
          <w:lang w:eastAsia="ru-RU"/>
          <w14:ligatures w14:val="none"/>
        </w:rPr>
        <w:t>_____________202__ г.</w:t>
      </w:r>
    </w:p>
    <w:p w14:paraId="56238E12"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 xml:space="preserve">Соглашение об использовании электронного документооборота </w:t>
      </w:r>
    </w:p>
    <w:p w14:paraId="2D0E2155"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1. Термины и определения</w:t>
      </w:r>
    </w:p>
    <w:p w14:paraId="122176B9"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1.1. Контур.Сайн (далее — Контур.Сайн) – программа для ЭВМ «Контур.Сайн», система электронного документооборота, в которой осуществляется обмен информацией в электронной форме между Заказчиком и Исполнителем.</w:t>
      </w:r>
    </w:p>
    <w:p w14:paraId="28D45D91"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1.2.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76164CA7"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 xml:space="preserve">1.3. Электронная подпись (далее —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0879FB9"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Для подписания документов в Контур.Сайн Исполнитель использует простую электронную подпись (далее — ПЭП), сертификат ключа проверки может быть выдан любым аккредитованным удостоверяющим центром;</w:t>
      </w:r>
    </w:p>
    <w:p w14:paraId="7E075C30"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Для подписания документов в Контур.Сайн Заказчик использует простую электронную подпись, сертификат ключа проверки которой выдан любым удостоверяющим центром, входящим в Группу компаний СКБ Контур.</w:t>
      </w:r>
    </w:p>
    <w:p w14:paraId="7B68916C"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 xml:space="preserve">2. Предмет соглашения </w:t>
      </w:r>
    </w:p>
    <w:p w14:paraId="759FE354"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2.1. Стороны признают электронные документы, подписанные ПЭП, обладающими юридической силой, т.е. вызывающими такие же правовые последствия, если бы Стороны подписывали такие документы собственноручными подписями уполномоченных лиц Сторон на бумажных носителях.</w:t>
      </w:r>
    </w:p>
    <w:p w14:paraId="11E0FA8A"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2.2. Стороны не признают юридическую силу электронных документов, подписанных ПЭП в случае, если федеральными или принимаемыми в соответствии с ними нормативными правовыми актами установлено требование о необходимости подписания или составления документа исключительно на бумажном носителе.</w:t>
      </w:r>
    </w:p>
    <w:p w14:paraId="7EF83EB2"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3. Порядок проверки усиленной неквалифицированной электронной</w:t>
      </w:r>
    </w:p>
    <w:p w14:paraId="148A2635"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подписи</w:t>
      </w:r>
    </w:p>
    <w:p w14:paraId="12E87654"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 xml:space="preserve">3.1. Проверка ПЭП осуществляется с помощью Веб-сервиса </w:t>
      </w:r>
      <w:proofErr w:type="spellStart"/>
      <w:r w:rsidRPr="0027264F">
        <w:rPr>
          <w:rFonts w:ascii="Times New Roman" w:eastAsia="Times New Roman" w:hAnsi="Times New Roman" w:cs="Times New Roman"/>
          <w:color w:val="000000"/>
          <w:kern w:val="0"/>
          <w:sz w:val="20"/>
          <w:szCs w:val="20"/>
          <w:lang w:eastAsia="ru-RU"/>
          <w14:ligatures w14:val="none"/>
        </w:rPr>
        <w:t>Контур.Крипто</w:t>
      </w:r>
      <w:proofErr w:type="spellEnd"/>
      <w:r w:rsidRPr="0027264F">
        <w:rPr>
          <w:rFonts w:ascii="Times New Roman" w:eastAsia="Times New Roman" w:hAnsi="Times New Roman" w:cs="Times New Roman"/>
          <w:color w:val="000000"/>
          <w:kern w:val="0"/>
          <w:sz w:val="20"/>
          <w:szCs w:val="20"/>
          <w:lang w:eastAsia="ru-RU"/>
          <w14:ligatures w14:val="none"/>
        </w:rPr>
        <w:t>.</w:t>
      </w:r>
    </w:p>
    <w:p w14:paraId="7B103B65"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 xml:space="preserve">3.2. Электронный документ, подписанный ПЭП, считается равнозначным документу на бумажном носителе, подписанному собственноручной подписью, если в процессе проверки ПЭП средствами сервиса </w:t>
      </w:r>
      <w:proofErr w:type="spellStart"/>
      <w:r w:rsidRPr="0027264F">
        <w:rPr>
          <w:rFonts w:ascii="Times New Roman" w:eastAsia="Times New Roman" w:hAnsi="Times New Roman" w:cs="Times New Roman"/>
          <w:color w:val="000000"/>
          <w:kern w:val="0"/>
          <w:sz w:val="20"/>
          <w:szCs w:val="20"/>
          <w:lang w:eastAsia="ru-RU"/>
          <w14:ligatures w14:val="none"/>
        </w:rPr>
        <w:t>Контур.Крипто</w:t>
      </w:r>
      <w:proofErr w:type="spellEnd"/>
      <w:r w:rsidRPr="0027264F">
        <w:rPr>
          <w:rFonts w:ascii="Times New Roman" w:eastAsia="Times New Roman" w:hAnsi="Times New Roman" w:cs="Times New Roman"/>
          <w:color w:val="000000"/>
          <w:kern w:val="0"/>
          <w:sz w:val="20"/>
          <w:szCs w:val="20"/>
          <w:lang w:eastAsia="ru-RU"/>
          <w14:ligatures w14:val="none"/>
        </w:rPr>
        <w:t xml:space="preserve"> получен статус: «Подпись подтверждена». Статус: «Подпись подтверждена». гарантирует принадлежность владельцу сертификата его ПЭП, с помощью которой подписан электронный документ, и подтверждает отсутствие изменений, внесенных в этот документ после его подписания. </w:t>
      </w:r>
    </w:p>
    <w:p w14:paraId="38C38B73"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 xml:space="preserve">3.3. Если в результате проверки ПЭП средствами сервиса </w:t>
      </w:r>
      <w:proofErr w:type="spellStart"/>
      <w:r w:rsidRPr="0027264F">
        <w:rPr>
          <w:rFonts w:ascii="Times New Roman" w:eastAsia="Times New Roman" w:hAnsi="Times New Roman" w:cs="Times New Roman"/>
          <w:color w:val="000000"/>
          <w:kern w:val="0"/>
          <w:sz w:val="20"/>
          <w:szCs w:val="20"/>
          <w:lang w:eastAsia="ru-RU"/>
          <w14:ligatures w14:val="none"/>
        </w:rPr>
        <w:t>Контур.Крипто</w:t>
      </w:r>
      <w:proofErr w:type="spellEnd"/>
      <w:r w:rsidRPr="0027264F">
        <w:rPr>
          <w:rFonts w:ascii="Times New Roman" w:eastAsia="Times New Roman" w:hAnsi="Times New Roman" w:cs="Times New Roman"/>
          <w:color w:val="000000"/>
          <w:kern w:val="0"/>
          <w:sz w:val="20"/>
          <w:szCs w:val="20"/>
          <w:lang w:eastAsia="ru-RU"/>
          <w14:ligatures w14:val="none"/>
        </w:rPr>
        <w:t xml:space="preserve"> получен один из следующих статусов: «Подпись частично подтверждена», «Подпись подтверждена, но на момент проверки срок действия сертификата истек», «Подпись не подтверждена», то Стороны признают, что электронный документ, подписанный данной ПЭП, юридической силы не имеет.</w:t>
      </w:r>
    </w:p>
    <w:p w14:paraId="40C99B0F"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4. Права и обязанности сторон</w:t>
      </w:r>
    </w:p>
    <w:p w14:paraId="114E77F4" w14:textId="77777777" w:rsidR="0027264F" w:rsidRPr="0027264F" w:rsidRDefault="0027264F" w:rsidP="0027264F">
      <w:pPr>
        <w:shd w:val="clear" w:color="auto" w:fill="FFFFFF"/>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4.1. При использовании ЭП Стороны обязаны:</w:t>
      </w:r>
    </w:p>
    <w:p w14:paraId="0A5C7587" w14:textId="77777777" w:rsidR="0027264F" w:rsidRPr="0027264F" w:rsidRDefault="0027264F" w:rsidP="0027264F">
      <w:pPr>
        <w:shd w:val="clear" w:color="auto" w:fill="FFFFFF"/>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4.1.1. Самостоятельно обеспечивать конфиденциальность Ключей электронных подписей, в частности не допускать использование принадлежащих им электронных подписей при подписании Электронного документа без их согласия лицами, не являющимися Владельцами сертификата ключа проверки электронной подписи.</w:t>
      </w:r>
    </w:p>
    <w:p w14:paraId="18158420" w14:textId="77777777" w:rsidR="0027264F" w:rsidRPr="0027264F" w:rsidRDefault="0027264F" w:rsidP="0027264F">
      <w:pPr>
        <w:shd w:val="clear" w:color="auto" w:fill="FFFFFF"/>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4.1.2. Незамедлительно уведомлять другую Сторону о нарушении конфиденциальности Ключа электронной подписи и фактах несанкционированного доступа к системе электронного документооборота Контур.Сайн.</w:t>
      </w:r>
    </w:p>
    <w:p w14:paraId="0C7A8F6D" w14:textId="77777777" w:rsidR="0027264F" w:rsidRPr="0027264F" w:rsidRDefault="0027264F" w:rsidP="0027264F">
      <w:pPr>
        <w:shd w:val="clear" w:color="auto" w:fill="FFFFFF"/>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4.1.3. Не использовать Ключ электронной подписи при наличии оснований полагать, что конфиденциальность данного ключа нарушена.</w:t>
      </w:r>
    </w:p>
    <w:p w14:paraId="54DD0D3B" w14:textId="77777777" w:rsidR="0027264F" w:rsidRPr="0027264F" w:rsidRDefault="0027264F" w:rsidP="0027264F">
      <w:pPr>
        <w:shd w:val="clear" w:color="auto" w:fill="FFFFFF"/>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 xml:space="preserve">4.1.4. Принимать необходимые и достаточные меры для предотвращения несанкционированного доступа к программно-аппаратным средствам и программному обеспечению системы электронного документооборота Контур.Сайн., с целью подписания Электронного документа и последующего обмена этим документом с другой Стороной. </w:t>
      </w:r>
    </w:p>
    <w:p w14:paraId="3F5178F5" w14:textId="77777777" w:rsidR="0027264F" w:rsidRPr="0027264F" w:rsidRDefault="0027264F" w:rsidP="0027264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b/>
          <w:color w:val="000000"/>
          <w:kern w:val="0"/>
          <w:sz w:val="20"/>
          <w:szCs w:val="20"/>
          <w:lang w:eastAsia="ru-RU"/>
          <w14:ligatures w14:val="none"/>
        </w:rPr>
        <w:t>5. Заключительные положения</w:t>
      </w:r>
    </w:p>
    <w:p w14:paraId="339A37C1"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5.1. Настоящее Соглашение действует с момента его подписания и в течение всего срока действия договора на оказание услуг, приложением к которому является настоящее Соглашение.</w:t>
      </w:r>
    </w:p>
    <w:p w14:paraId="3E59BE68" w14:textId="77777777" w:rsidR="0027264F" w:rsidRPr="0027264F" w:rsidRDefault="0027264F" w:rsidP="0027264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27264F">
        <w:rPr>
          <w:rFonts w:ascii="Times New Roman" w:eastAsia="Times New Roman" w:hAnsi="Times New Roman" w:cs="Times New Roman"/>
          <w:color w:val="000000"/>
          <w:kern w:val="0"/>
          <w:sz w:val="20"/>
          <w:szCs w:val="20"/>
          <w:lang w:eastAsia="ru-RU"/>
          <w14:ligatures w14:val="none"/>
        </w:rPr>
        <w:t>5.2. Настоящее соглашение действительно только для Договоров, подписанных с помощью системы электронного документооборота Контур.Сайн.</w:t>
      </w:r>
      <w:bookmarkEnd w:id="0"/>
    </w:p>
    <w:p w14:paraId="13EA66B6" w14:textId="77777777" w:rsidR="0027264F" w:rsidRPr="0027264F" w:rsidRDefault="0027264F" w:rsidP="0027264F">
      <w:pPr>
        <w:spacing w:after="0" w:line="240" w:lineRule="auto"/>
        <w:rPr>
          <w:rFonts w:ascii="Times New Roman" w:eastAsia="Times New Roman" w:hAnsi="Times New Roman" w:cs="Times New Roman"/>
          <w:kern w:val="0"/>
          <w:sz w:val="18"/>
          <w:szCs w:val="18"/>
          <w:lang w:eastAsia="ru-RU"/>
          <w14:ligatures w14:val="none"/>
        </w:rPr>
      </w:pPr>
    </w:p>
    <w:p w14:paraId="5EAF0F61" w14:textId="77777777" w:rsidR="00BC09F2" w:rsidRDefault="00BC09F2"/>
    <w:sectPr w:rsidR="00BC09F2" w:rsidSect="0027264F">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A89"/>
    <w:multiLevelType w:val="multilevel"/>
    <w:tmpl w:val="B2644DC2"/>
    <w:lvl w:ilvl="0">
      <w:start w:val="2"/>
      <w:numFmt w:val="decimal"/>
      <w:lvlText w:val="%1."/>
      <w:lvlJc w:val="left"/>
      <w:pPr>
        <w:ind w:left="360" w:hanging="360"/>
      </w:pPr>
      <w:rPr>
        <w:rFonts w:hint="default"/>
      </w:rPr>
    </w:lvl>
    <w:lvl w:ilvl="1">
      <w:start w:val="1"/>
      <w:numFmt w:val="decimal"/>
      <w:lvlText w:val="3.%2."/>
      <w:lvlJc w:val="left"/>
      <w:pPr>
        <w:ind w:left="863" w:hanging="360"/>
      </w:pPr>
      <w:rPr>
        <w:rFonts w:hint="default"/>
      </w:rPr>
    </w:lvl>
    <w:lvl w:ilvl="2">
      <w:start w:val="1"/>
      <w:numFmt w:val="decimal"/>
      <w:lvlText w:val="%1.%2.%3."/>
      <w:lvlJc w:val="left"/>
      <w:pPr>
        <w:ind w:left="1726" w:hanging="720"/>
      </w:pPr>
      <w:rPr>
        <w:rFonts w:hint="default"/>
      </w:rPr>
    </w:lvl>
    <w:lvl w:ilvl="3">
      <w:start w:val="1"/>
      <w:numFmt w:val="decimal"/>
      <w:lvlText w:val="%1.%2.%3.%4."/>
      <w:lvlJc w:val="left"/>
      <w:pPr>
        <w:ind w:left="2229" w:hanging="720"/>
      </w:pPr>
      <w:rPr>
        <w:rFonts w:hint="default"/>
      </w:rPr>
    </w:lvl>
    <w:lvl w:ilvl="4">
      <w:start w:val="1"/>
      <w:numFmt w:val="decimal"/>
      <w:lvlText w:val="%1.%2.%3.%4.%5."/>
      <w:lvlJc w:val="left"/>
      <w:pPr>
        <w:ind w:left="2732" w:hanging="720"/>
      </w:pPr>
      <w:rPr>
        <w:rFonts w:hint="default"/>
      </w:rPr>
    </w:lvl>
    <w:lvl w:ilvl="5">
      <w:start w:val="1"/>
      <w:numFmt w:val="decimal"/>
      <w:lvlText w:val="%1.%2.%3.%4.%5.%6."/>
      <w:lvlJc w:val="left"/>
      <w:pPr>
        <w:ind w:left="3595" w:hanging="1080"/>
      </w:pPr>
      <w:rPr>
        <w:rFonts w:hint="default"/>
      </w:rPr>
    </w:lvl>
    <w:lvl w:ilvl="6">
      <w:start w:val="1"/>
      <w:numFmt w:val="decimal"/>
      <w:lvlText w:val="%1.%2.%3.%4.%5.%6.%7."/>
      <w:lvlJc w:val="left"/>
      <w:pPr>
        <w:ind w:left="4098" w:hanging="1080"/>
      </w:pPr>
      <w:rPr>
        <w:rFonts w:hint="default"/>
      </w:rPr>
    </w:lvl>
    <w:lvl w:ilvl="7">
      <w:start w:val="1"/>
      <w:numFmt w:val="decimal"/>
      <w:lvlText w:val="%1.%2.%3.%4.%5.%6.%7.%8."/>
      <w:lvlJc w:val="left"/>
      <w:pPr>
        <w:ind w:left="4601" w:hanging="1080"/>
      </w:pPr>
      <w:rPr>
        <w:rFonts w:hint="default"/>
      </w:rPr>
    </w:lvl>
    <w:lvl w:ilvl="8">
      <w:start w:val="1"/>
      <w:numFmt w:val="decimal"/>
      <w:lvlText w:val="%1.%2.%3.%4.%5.%6.%7.%8.%9."/>
      <w:lvlJc w:val="left"/>
      <w:pPr>
        <w:ind w:left="5464" w:hanging="1440"/>
      </w:pPr>
      <w:rPr>
        <w:rFonts w:hint="default"/>
      </w:rPr>
    </w:lvl>
  </w:abstractNum>
  <w:abstractNum w:abstractNumId="1" w15:restartNumberingAfterBreak="0">
    <w:nsid w:val="056646FB"/>
    <w:multiLevelType w:val="hybridMultilevel"/>
    <w:tmpl w:val="CDE216D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80595"/>
    <w:multiLevelType w:val="multilevel"/>
    <w:tmpl w:val="C0DAEA8A"/>
    <w:lvl w:ilvl="0">
      <w:start w:val="3"/>
      <w:numFmt w:val="decimal"/>
      <w:lvlText w:val="%1."/>
      <w:lvlJc w:val="left"/>
      <w:pPr>
        <w:ind w:left="432" w:hanging="432"/>
      </w:pPr>
      <w:rPr>
        <w:rFonts w:hint="default"/>
      </w:rPr>
    </w:lvl>
    <w:lvl w:ilvl="1">
      <w:start w:val="2"/>
      <w:numFmt w:val="decimal"/>
      <w:lvlText w:val="%1.%2."/>
      <w:lvlJc w:val="left"/>
      <w:pPr>
        <w:ind w:left="574" w:hanging="432"/>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2008" w:hanging="1440"/>
      </w:pPr>
      <w:rPr>
        <w:rFonts w:hint="default"/>
      </w:rPr>
    </w:lvl>
  </w:abstractNum>
  <w:abstractNum w:abstractNumId="3" w15:restartNumberingAfterBreak="0">
    <w:nsid w:val="233865D3"/>
    <w:multiLevelType w:val="multilevel"/>
    <w:tmpl w:val="28A80E08"/>
    <w:lvl w:ilvl="0">
      <w:start w:val="2"/>
      <w:numFmt w:val="decimal"/>
      <w:lvlText w:val="%1."/>
      <w:lvlJc w:val="left"/>
      <w:pPr>
        <w:ind w:left="360" w:hanging="360"/>
      </w:pPr>
      <w:rPr>
        <w:rFonts w:hint="default"/>
      </w:rPr>
    </w:lvl>
    <w:lvl w:ilvl="1">
      <w:start w:val="1"/>
      <w:numFmt w:val="decimal"/>
      <w:lvlText w:val="%1.%2."/>
      <w:lvlJc w:val="left"/>
      <w:pPr>
        <w:ind w:left="863" w:hanging="360"/>
      </w:pPr>
      <w:rPr>
        <w:rFonts w:hint="default"/>
      </w:rPr>
    </w:lvl>
    <w:lvl w:ilvl="2">
      <w:start w:val="1"/>
      <w:numFmt w:val="decimal"/>
      <w:lvlText w:val="%1.%2.%3."/>
      <w:lvlJc w:val="left"/>
      <w:pPr>
        <w:ind w:left="1726" w:hanging="720"/>
      </w:pPr>
      <w:rPr>
        <w:rFonts w:hint="default"/>
      </w:rPr>
    </w:lvl>
    <w:lvl w:ilvl="3">
      <w:start w:val="1"/>
      <w:numFmt w:val="decimal"/>
      <w:lvlText w:val="%1.%2.%3.%4."/>
      <w:lvlJc w:val="left"/>
      <w:pPr>
        <w:ind w:left="2229" w:hanging="720"/>
      </w:pPr>
      <w:rPr>
        <w:rFonts w:hint="default"/>
      </w:rPr>
    </w:lvl>
    <w:lvl w:ilvl="4">
      <w:start w:val="1"/>
      <w:numFmt w:val="decimal"/>
      <w:lvlText w:val="%1.%2.%3.%4.%5."/>
      <w:lvlJc w:val="left"/>
      <w:pPr>
        <w:ind w:left="2732" w:hanging="720"/>
      </w:pPr>
      <w:rPr>
        <w:rFonts w:hint="default"/>
      </w:rPr>
    </w:lvl>
    <w:lvl w:ilvl="5">
      <w:start w:val="1"/>
      <w:numFmt w:val="decimal"/>
      <w:lvlText w:val="%1.%2.%3.%4.%5.%6."/>
      <w:lvlJc w:val="left"/>
      <w:pPr>
        <w:ind w:left="3595" w:hanging="1080"/>
      </w:pPr>
      <w:rPr>
        <w:rFonts w:hint="default"/>
      </w:rPr>
    </w:lvl>
    <w:lvl w:ilvl="6">
      <w:start w:val="1"/>
      <w:numFmt w:val="decimal"/>
      <w:lvlText w:val="%1.%2.%3.%4.%5.%6.%7."/>
      <w:lvlJc w:val="left"/>
      <w:pPr>
        <w:ind w:left="4098" w:hanging="1080"/>
      </w:pPr>
      <w:rPr>
        <w:rFonts w:hint="default"/>
      </w:rPr>
    </w:lvl>
    <w:lvl w:ilvl="7">
      <w:start w:val="1"/>
      <w:numFmt w:val="decimal"/>
      <w:lvlText w:val="%1.%2.%3.%4.%5.%6.%7.%8."/>
      <w:lvlJc w:val="left"/>
      <w:pPr>
        <w:ind w:left="4601" w:hanging="1080"/>
      </w:pPr>
      <w:rPr>
        <w:rFonts w:hint="default"/>
      </w:rPr>
    </w:lvl>
    <w:lvl w:ilvl="8">
      <w:start w:val="1"/>
      <w:numFmt w:val="decimal"/>
      <w:lvlText w:val="%1.%2.%3.%4.%5.%6.%7.%8.%9."/>
      <w:lvlJc w:val="left"/>
      <w:pPr>
        <w:ind w:left="5464" w:hanging="1440"/>
      </w:pPr>
      <w:rPr>
        <w:rFonts w:hint="default"/>
      </w:rPr>
    </w:lvl>
  </w:abstractNum>
  <w:abstractNum w:abstractNumId="4" w15:restartNumberingAfterBreak="0">
    <w:nsid w:val="2C143E34"/>
    <w:multiLevelType w:val="hybridMultilevel"/>
    <w:tmpl w:val="2CFAF0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5330E6"/>
    <w:multiLevelType w:val="multilevel"/>
    <w:tmpl w:val="97E46FAC"/>
    <w:lvl w:ilvl="0">
      <w:start w:val="4"/>
      <w:numFmt w:val="decimal"/>
      <w:lvlText w:val="%1.1"/>
      <w:lvlJc w:val="left"/>
      <w:pPr>
        <w:tabs>
          <w:tab w:val="num" w:pos="0"/>
        </w:tabs>
        <w:ind w:left="360" w:hanging="360"/>
      </w:pPr>
      <w:rPr>
        <w:rFonts w:hint="default"/>
      </w:rPr>
    </w:lvl>
    <w:lvl w:ilvl="1">
      <w:start w:val="1"/>
      <w:numFmt w:val="decimal"/>
      <w:lvlText w:val="%1.%2."/>
      <w:lvlJc w:val="left"/>
      <w:pPr>
        <w:tabs>
          <w:tab w:val="num" w:pos="0"/>
        </w:tabs>
        <w:ind w:left="978" w:hanging="360"/>
      </w:pPr>
      <w:rPr>
        <w:rFonts w:hint="default"/>
      </w:rPr>
    </w:lvl>
    <w:lvl w:ilvl="2">
      <w:start w:val="1"/>
      <w:numFmt w:val="decimal"/>
      <w:lvlText w:val="%1.%2.%3."/>
      <w:lvlJc w:val="left"/>
      <w:pPr>
        <w:tabs>
          <w:tab w:val="num" w:pos="0"/>
        </w:tabs>
        <w:ind w:left="1956" w:hanging="720"/>
      </w:pPr>
      <w:rPr>
        <w:rFonts w:hint="default"/>
        <w:color w:val="auto"/>
        <w:sz w:val="20"/>
        <w:szCs w:val="20"/>
      </w:rPr>
    </w:lvl>
    <w:lvl w:ilvl="3">
      <w:start w:val="1"/>
      <w:numFmt w:val="decimal"/>
      <w:lvlText w:val="%1.%2.%3.%4."/>
      <w:lvlJc w:val="left"/>
      <w:pPr>
        <w:tabs>
          <w:tab w:val="num" w:pos="0"/>
        </w:tabs>
        <w:ind w:left="2574" w:hanging="720"/>
      </w:pPr>
      <w:rPr>
        <w:rFonts w:hint="default"/>
      </w:rPr>
    </w:lvl>
    <w:lvl w:ilvl="4">
      <w:start w:val="1"/>
      <w:numFmt w:val="decimal"/>
      <w:lvlText w:val="%1.%2.%3.%4.%5."/>
      <w:lvlJc w:val="left"/>
      <w:pPr>
        <w:tabs>
          <w:tab w:val="num" w:pos="0"/>
        </w:tabs>
        <w:ind w:left="3192" w:hanging="720"/>
      </w:pPr>
      <w:rPr>
        <w:rFonts w:hint="default"/>
      </w:rPr>
    </w:lvl>
    <w:lvl w:ilvl="5">
      <w:start w:val="1"/>
      <w:numFmt w:val="decimal"/>
      <w:lvlText w:val="%1.%2.%3.%4.%5.%6."/>
      <w:lvlJc w:val="left"/>
      <w:pPr>
        <w:tabs>
          <w:tab w:val="num" w:pos="0"/>
        </w:tabs>
        <w:ind w:left="4170" w:hanging="1080"/>
      </w:pPr>
      <w:rPr>
        <w:rFonts w:hint="default"/>
      </w:rPr>
    </w:lvl>
    <w:lvl w:ilvl="6">
      <w:start w:val="1"/>
      <w:numFmt w:val="decimal"/>
      <w:lvlText w:val="%1.%2.%3.%4.%5.%6.%7."/>
      <w:lvlJc w:val="left"/>
      <w:pPr>
        <w:tabs>
          <w:tab w:val="num" w:pos="0"/>
        </w:tabs>
        <w:ind w:left="4788" w:hanging="1080"/>
      </w:pPr>
      <w:rPr>
        <w:rFonts w:hint="default"/>
      </w:rPr>
    </w:lvl>
    <w:lvl w:ilvl="7">
      <w:start w:val="1"/>
      <w:numFmt w:val="decimal"/>
      <w:lvlText w:val="%1.%2.%3.%4.%5.%6.%7.%8."/>
      <w:lvlJc w:val="left"/>
      <w:pPr>
        <w:tabs>
          <w:tab w:val="num" w:pos="0"/>
        </w:tabs>
        <w:ind w:left="5406" w:hanging="1080"/>
      </w:pPr>
      <w:rPr>
        <w:rFonts w:hint="default"/>
      </w:rPr>
    </w:lvl>
    <w:lvl w:ilvl="8">
      <w:start w:val="1"/>
      <w:numFmt w:val="decimal"/>
      <w:lvlText w:val="%1.%2.%3.%4.%5.%6.%7.%8.%9."/>
      <w:lvlJc w:val="left"/>
      <w:pPr>
        <w:tabs>
          <w:tab w:val="num" w:pos="0"/>
        </w:tabs>
        <w:ind w:left="6384" w:hanging="1440"/>
      </w:pPr>
      <w:rPr>
        <w:rFonts w:hint="default"/>
      </w:rPr>
    </w:lvl>
  </w:abstractNum>
  <w:abstractNum w:abstractNumId="6" w15:restartNumberingAfterBreak="0">
    <w:nsid w:val="57397B7A"/>
    <w:multiLevelType w:val="multilevel"/>
    <w:tmpl w:val="9A72A846"/>
    <w:lvl w:ilvl="0">
      <w:start w:val="1"/>
      <w:numFmt w:val="decimal"/>
      <w:lvlText w:val="%1."/>
      <w:lvlJc w:val="left"/>
      <w:pPr>
        <w:ind w:left="432" w:hanging="432"/>
      </w:pPr>
      <w:rPr>
        <w:rFonts w:ascii="Times New Roman" w:eastAsia="Times New Roman" w:hAnsi="Times New Roman" w:cs="Times New Roman"/>
      </w:rPr>
    </w:lvl>
    <w:lvl w:ilvl="1">
      <w:start w:val="2"/>
      <w:numFmt w:val="decimal"/>
      <w:lvlText w:val="%1.%2."/>
      <w:lvlJc w:val="left"/>
      <w:pPr>
        <w:ind w:left="503" w:hanging="432"/>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2008" w:hanging="1440"/>
      </w:pPr>
      <w:rPr>
        <w:rFonts w:hint="default"/>
      </w:rPr>
    </w:lvl>
  </w:abstractNum>
  <w:abstractNum w:abstractNumId="7" w15:restartNumberingAfterBreak="0">
    <w:nsid w:val="57EF2425"/>
    <w:multiLevelType w:val="multilevel"/>
    <w:tmpl w:val="7B107948"/>
    <w:lvl w:ilvl="0">
      <w:start w:val="4"/>
      <w:numFmt w:val="decimal"/>
      <w:lvlText w:val="%1.2"/>
      <w:lvlJc w:val="left"/>
      <w:pPr>
        <w:tabs>
          <w:tab w:val="num" w:pos="0"/>
        </w:tabs>
        <w:ind w:left="360" w:hanging="360"/>
      </w:pPr>
      <w:rPr>
        <w:rFonts w:hint="default"/>
      </w:rPr>
    </w:lvl>
    <w:lvl w:ilvl="1">
      <w:start w:val="1"/>
      <w:numFmt w:val="decimal"/>
      <w:lvlText w:val="%1.%2."/>
      <w:lvlJc w:val="left"/>
      <w:pPr>
        <w:tabs>
          <w:tab w:val="num" w:pos="0"/>
        </w:tabs>
        <w:ind w:left="978" w:hanging="360"/>
      </w:pPr>
      <w:rPr>
        <w:rFonts w:hint="default"/>
      </w:rPr>
    </w:lvl>
    <w:lvl w:ilvl="2">
      <w:start w:val="1"/>
      <w:numFmt w:val="decimal"/>
      <w:lvlText w:val="%1.%2.%3."/>
      <w:lvlJc w:val="left"/>
      <w:pPr>
        <w:tabs>
          <w:tab w:val="num" w:pos="0"/>
        </w:tabs>
        <w:ind w:left="1956" w:hanging="720"/>
      </w:pPr>
      <w:rPr>
        <w:rFonts w:hint="default"/>
      </w:rPr>
    </w:lvl>
    <w:lvl w:ilvl="3">
      <w:start w:val="1"/>
      <w:numFmt w:val="decimal"/>
      <w:lvlText w:val="%1.%2.%3.%4."/>
      <w:lvlJc w:val="left"/>
      <w:pPr>
        <w:tabs>
          <w:tab w:val="num" w:pos="0"/>
        </w:tabs>
        <w:ind w:left="2574" w:hanging="720"/>
      </w:pPr>
      <w:rPr>
        <w:rFonts w:hint="default"/>
      </w:rPr>
    </w:lvl>
    <w:lvl w:ilvl="4">
      <w:start w:val="1"/>
      <w:numFmt w:val="decimal"/>
      <w:lvlText w:val="%1.%2.%3.%4.%5."/>
      <w:lvlJc w:val="left"/>
      <w:pPr>
        <w:tabs>
          <w:tab w:val="num" w:pos="0"/>
        </w:tabs>
        <w:ind w:left="3192" w:hanging="720"/>
      </w:pPr>
      <w:rPr>
        <w:rFonts w:hint="default"/>
      </w:rPr>
    </w:lvl>
    <w:lvl w:ilvl="5">
      <w:start w:val="1"/>
      <w:numFmt w:val="decimal"/>
      <w:lvlText w:val="%1.%2.%3.%4.%5.%6."/>
      <w:lvlJc w:val="left"/>
      <w:pPr>
        <w:tabs>
          <w:tab w:val="num" w:pos="0"/>
        </w:tabs>
        <w:ind w:left="4170" w:hanging="1080"/>
      </w:pPr>
      <w:rPr>
        <w:rFonts w:hint="default"/>
      </w:rPr>
    </w:lvl>
    <w:lvl w:ilvl="6">
      <w:start w:val="1"/>
      <w:numFmt w:val="decimal"/>
      <w:lvlText w:val="%1.%2.%3.%4.%5.%6.%7."/>
      <w:lvlJc w:val="left"/>
      <w:pPr>
        <w:tabs>
          <w:tab w:val="num" w:pos="0"/>
        </w:tabs>
        <w:ind w:left="4788" w:hanging="1080"/>
      </w:pPr>
      <w:rPr>
        <w:rFonts w:hint="default"/>
      </w:rPr>
    </w:lvl>
    <w:lvl w:ilvl="7">
      <w:start w:val="1"/>
      <w:numFmt w:val="decimal"/>
      <w:lvlText w:val="%1.%2.%3.%4.%5.%6.%7.%8."/>
      <w:lvlJc w:val="left"/>
      <w:pPr>
        <w:tabs>
          <w:tab w:val="num" w:pos="0"/>
        </w:tabs>
        <w:ind w:left="5406" w:hanging="1080"/>
      </w:pPr>
      <w:rPr>
        <w:rFonts w:hint="default"/>
      </w:rPr>
    </w:lvl>
    <w:lvl w:ilvl="8">
      <w:start w:val="1"/>
      <w:numFmt w:val="decimal"/>
      <w:lvlText w:val="%1.%2.%3.%4.%5.%6.%7.%8.%9."/>
      <w:lvlJc w:val="left"/>
      <w:pPr>
        <w:tabs>
          <w:tab w:val="num" w:pos="0"/>
        </w:tabs>
        <w:ind w:left="6384" w:hanging="1440"/>
      </w:pPr>
      <w:rPr>
        <w:rFonts w:hint="default"/>
      </w:rPr>
    </w:lvl>
  </w:abstractNum>
  <w:abstractNum w:abstractNumId="8" w15:restartNumberingAfterBreak="0">
    <w:nsid w:val="5E1227D2"/>
    <w:multiLevelType w:val="multilevel"/>
    <w:tmpl w:val="C0028AE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66D30245"/>
    <w:multiLevelType w:val="multilevel"/>
    <w:tmpl w:val="1532737E"/>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C5A041F"/>
    <w:multiLevelType w:val="multilevel"/>
    <w:tmpl w:val="9C24BA70"/>
    <w:lvl w:ilvl="0">
      <w:start w:val="1"/>
      <w:numFmt w:val="decimal"/>
      <w:lvlText w:val="%1."/>
      <w:lvlJc w:val="left"/>
      <w:pPr>
        <w:ind w:left="432" w:hanging="432"/>
      </w:pPr>
      <w:rPr>
        <w:rFonts w:ascii="Times New Roman" w:eastAsia="Times New Roman" w:hAnsi="Times New Roman" w:cs="Times New Roman"/>
      </w:rPr>
    </w:lvl>
    <w:lvl w:ilvl="1">
      <w:start w:val="2"/>
      <w:numFmt w:val="decimal"/>
      <w:lvlText w:val="%1.%2."/>
      <w:lvlJc w:val="left"/>
      <w:pPr>
        <w:ind w:left="503" w:hanging="432"/>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2008" w:hanging="1440"/>
      </w:pPr>
      <w:rPr>
        <w:rFonts w:hint="default"/>
      </w:rPr>
    </w:lvl>
  </w:abstractNum>
  <w:num w:numId="1">
    <w:abstractNumId w:val="4"/>
  </w:num>
  <w:num w:numId="2">
    <w:abstractNumId w:val="10"/>
  </w:num>
  <w:num w:numId="3">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4F"/>
    <w:rsid w:val="0027264F"/>
    <w:rsid w:val="00BC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0210"/>
  <w15:chartTrackingRefBased/>
  <w15:docId w15:val="{AAC734EC-6220-4400-B5A0-C7F0EAB3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sc.nsu.ru/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sc.ns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Кутузова Ольга Ивановна</dc:creator>
  <cp:keywords/>
  <dc:description/>
  <cp:lastModifiedBy>Кутузова Ольга Ивановна</cp:lastModifiedBy>
  <cp:revision>1</cp:revision>
  <dcterms:created xsi:type="dcterms:W3CDTF">2025-05-21T14:05:00Z</dcterms:created>
  <dcterms:modified xsi:type="dcterms:W3CDTF">2025-05-21T14:06:00Z</dcterms:modified>
</cp:coreProperties>
</file>